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48F82" w14:textId="227C411C" w:rsidR="2F97E7A5" w:rsidRDefault="000A51C8" w:rsidP="6154AE28">
      <w:pPr>
        <w:pStyle w:val="NoSpacing"/>
      </w:pPr>
      <w:r>
        <w:rPr>
          <w:rStyle w:val="Heading1Char"/>
        </w:rPr>
        <w:t>Instructor Feedback Review</w:t>
      </w:r>
      <w:r w:rsidR="69B9F902" w:rsidRPr="00CB0F76">
        <w:rPr>
          <w:rStyle w:val="Heading1Char"/>
        </w:rPr>
        <w:t xml:space="preserve"> </w:t>
      </w:r>
      <w:r w:rsidR="2F97E7A5">
        <w:tab/>
      </w:r>
      <w:r w:rsidR="2F97E7A5">
        <w:tab/>
      </w:r>
      <w:r>
        <w:tab/>
      </w:r>
      <w:r>
        <w:tab/>
      </w:r>
      <w:r>
        <w:tab/>
      </w:r>
      <w:r w:rsidR="2F97E7A5">
        <w:tab/>
      </w:r>
      <w:r w:rsidR="2F97E7A5">
        <w:tab/>
      </w:r>
      <w:r w:rsidR="2F97E7A5">
        <w:tab/>
      </w:r>
      <w:r w:rsidR="0032667F">
        <w:t xml:space="preserve">Formative </w:t>
      </w:r>
      <w:r w:rsidR="2F97E7A5">
        <w:t>Peer Review of Teaching Form</w:t>
      </w:r>
    </w:p>
    <w:p w14:paraId="0DEC8317" w14:textId="1F850BB7" w:rsidR="6154AE28" w:rsidRPr="000A51C8" w:rsidRDefault="000A51C8" w:rsidP="6154AE28">
      <w:pPr>
        <w:pStyle w:val="NoSpacing"/>
        <w:rPr>
          <w:i/>
          <w:iCs/>
          <w:color w:val="C00000"/>
        </w:rPr>
      </w:pPr>
      <w:r w:rsidRPr="000A51C8">
        <w:rPr>
          <w:i/>
          <w:iCs/>
          <w:color w:val="C00000"/>
        </w:rPr>
        <w:t>Reminder: Please omit student names and</w:t>
      </w:r>
      <w:r>
        <w:rPr>
          <w:i/>
          <w:iCs/>
          <w:color w:val="C00000"/>
        </w:rPr>
        <w:t xml:space="preserve"> other</w:t>
      </w:r>
      <w:r w:rsidRPr="000A51C8">
        <w:rPr>
          <w:i/>
          <w:iCs/>
          <w:color w:val="C00000"/>
        </w:rPr>
        <w:t xml:space="preserve"> identifiable information from your teaching artifacts before sharing </w:t>
      </w:r>
      <w:r w:rsidR="00621372">
        <w:rPr>
          <w:i/>
          <w:iCs/>
          <w:color w:val="C00000"/>
        </w:rPr>
        <w:t xml:space="preserve">them </w:t>
      </w:r>
      <w:r w:rsidRPr="000A51C8">
        <w:rPr>
          <w:i/>
          <w:iCs/>
          <w:color w:val="C00000"/>
        </w:rPr>
        <w:t>with the reviewer.</w:t>
      </w:r>
    </w:p>
    <w:p w14:paraId="318F8E1C" w14:textId="77777777" w:rsidR="000A51C8" w:rsidRDefault="000A51C8" w:rsidP="6154AE28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260"/>
        <w:gridCol w:w="4485"/>
        <w:gridCol w:w="2655"/>
      </w:tblGrid>
      <w:tr w:rsidR="6154AE28" w14:paraId="20E878F3" w14:textId="77777777" w:rsidTr="00113892">
        <w:trPr>
          <w:trHeight w:val="260"/>
        </w:trPr>
        <w:tc>
          <w:tcPr>
            <w:tcW w:w="7260" w:type="dxa"/>
            <w:shd w:val="clear" w:color="auto" w:fill="E8E8E8" w:themeFill="background2"/>
          </w:tcPr>
          <w:p w14:paraId="568FBEDB" w14:textId="6A5D3604" w:rsidR="6E53D3D1" w:rsidRDefault="6E53D3D1" w:rsidP="6154AE28">
            <w:pPr>
              <w:pStyle w:val="NoSpacing"/>
              <w:rPr>
                <w:i/>
                <w:iCs/>
              </w:rPr>
            </w:pPr>
            <w:r w:rsidRPr="6154AE28">
              <w:rPr>
                <w:b/>
                <w:bCs/>
              </w:rPr>
              <w:t>Instructor’s Name</w:t>
            </w:r>
            <w:r w:rsidRPr="6154AE28">
              <w:t xml:space="preserve">:   </w:t>
            </w:r>
          </w:p>
        </w:tc>
        <w:tc>
          <w:tcPr>
            <w:tcW w:w="4485" w:type="dxa"/>
            <w:shd w:val="clear" w:color="auto" w:fill="E8E8E8" w:themeFill="background2"/>
          </w:tcPr>
          <w:p w14:paraId="383489E5" w14:textId="24E5759C" w:rsidR="6E53D3D1" w:rsidRDefault="6E53D3D1" w:rsidP="6154AE28">
            <w:pPr>
              <w:pStyle w:val="NoSpacing"/>
            </w:pPr>
            <w:r w:rsidRPr="6154AE28">
              <w:rPr>
                <w:b/>
                <w:bCs/>
              </w:rPr>
              <w:t>Course</w:t>
            </w:r>
            <w:r w:rsidR="77DD036D" w:rsidRPr="6154AE28">
              <w:t>:</w:t>
            </w:r>
            <w:r w:rsidR="77DD036D" w:rsidRPr="00640DB8">
              <w:t xml:space="preserve">   </w:t>
            </w:r>
          </w:p>
        </w:tc>
        <w:tc>
          <w:tcPr>
            <w:tcW w:w="2655" w:type="dxa"/>
            <w:shd w:val="clear" w:color="auto" w:fill="E8E8E8" w:themeFill="background2"/>
          </w:tcPr>
          <w:p w14:paraId="046C34F0" w14:textId="7A3D8DA9" w:rsidR="6E53D3D1" w:rsidRDefault="6E53D3D1" w:rsidP="6154AE28">
            <w:pPr>
              <w:pStyle w:val="NoSpacing"/>
            </w:pPr>
            <w:r w:rsidRPr="6154AE28">
              <w:rPr>
                <w:b/>
                <w:bCs/>
              </w:rPr>
              <w:t>Term</w:t>
            </w:r>
            <w:r w:rsidR="34BC9C04" w:rsidRPr="6154AE28">
              <w:t>:</w:t>
            </w:r>
            <w:r w:rsidR="34BC9C04" w:rsidRPr="00640DB8">
              <w:t xml:space="preserve">   </w:t>
            </w:r>
          </w:p>
        </w:tc>
      </w:tr>
    </w:tbl>
    <w:p w14:paraId="5C7CE2A5" w14:textId="77777777" w:rsidR="003A5C70" w:rsidRDefault="003A5C70" w:rsidP="00CB0F76">
      <w:pPr>
        <w:pStyle w:val="NoSpacing"/>
      </w:pPr>
    </w:p>
    <w:p w14:paraId="55CB97CF" w14:textId="01769BCC" w:rsidR="00CB0F76" w:rsidRDefault="00CB0F76" w:rsidP="00CB0F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Choose One of the Following</w:t>
      </w:r>
    </w:p>
    <w:tbl>
      <w:tblPr>
        <w:tblStyle w:val="TableGrid"/>
        <w:tblW w:w="14400" w:type="dxa"/>
        <w:tblLayout w:type="fixed"/>
        <w:tblLook w:val="06A0" w:firstRow="1" w:lastRow="0" w:firstColumn="1" w:lastColumn="0" w:noHBand="1" w:noVBand="1"/>
      </w:tblPr>
      <w:tblGrid>
        <w:gridCol w:w="10275"/>
        <w:gridCol w:w="990"/>
        <w:gridCol w:w="900"/>
        <w:gridCol w:w="1095"/>
        <w:gridCol w:w="1140"/>
      </w:tblGrid>
      <w:tr w:rsidR="719E8DC9" w14:paraId="4F193D2A" w14:textId="77777777" w:rsidTr="00C55F73">
        <w:trPr>
          <w:cantSplit/>
          <w:trHeight w:val="300"/>
          <w:tblHeader/>
        </w:trPr>
        <w:tc>
          <w:tcPr>
            <w:tcW w:w="10275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23BC23EE" w14:textId="10B50A47" w:rsidR="27A6172E" w:rsidRPr="00DC4776" w:rsidRDefault="000A51C8" w:rsidP="00DC4776">
            <w:pPr>
              <w:pStyle w:val="Heading2"/>
            </w:pPr>
            <w:r>
              <w:t>Feedback on Student Work</w:t>
            </w:r>
          </w:p>
        </w:tc>
        <w:tc>
          <w:tcPr>
            <w:tcW w:w="9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1107ED38" w14:textId="4DE9A31A" w:rsidR="377A2F5F" w:rsidRDefault="004B4945" w:rsidP="719E8DC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Criteria Satisfied</w:t>
            </w:r>
          </w:p>
        </w:tc>
        <w:tc>
          <w:tcPr>
            <w:tcW w:w="90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07F34DFD" w14:textId="667E2D09" w:rsidR="35B5B640" w:rsidRDefault="35B5B640" w:rsidP="719E8DC9">
            <w:pPr>
              <w:pStyle w:val="NoSpacing"/>
              <w:jc w:val="center"/>
              <w:rPr>
                <w:sz w:val="18"/>
                <w:szCs w:val="18"/>
              </w:rPr>
            </w:pPr>
            <w:r w:rsidRPr="719E8DC9">
              <w:rPr>
                <w:sz w:val="18"/>
                <w:szCs w:val="18"/>
              </w:rPr>
              <w:t>Small</w:t>
            </w:r>
            <w:r>
              <w:br/>
            </w:r>
            <w:r w:rsidR="46CC6C0D" w:rsidRPr="719E8DC9">
              <w:rPr>
                <w:sz w:val="18"/>
                <w:szCs w:val="18"/>
              </w:rPr>
              <w:t>Change</w:t>
            </w:r>
          </w:p>
        </w:tc>
        <w:tc>
          <w:tcPr>
            <w:tcW w:w="1095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1BEFF3C2" w14:textId="5416EADA" w:rsidR="46CC6C0D" w:rsidRDefault="46CC6C0D" w:rsidP="719E8DC9">
            <w:pPr>
              <w:pStyle w:val="NoSpacing"/>
              <w:jc w:val="center"/>
              <w:rPr>
                <w:sz w:val="18"/>
                <w:szCs w:val="18"/>
              </w:rPr>
            </w:pPr>
            <w:r w:rsidRPr="719E8DC9">
              <w:rPr>
                <w:sz w:val="18"/>
                <w:szCs w:val="18"/>
              </w:rPr>
              <w:t>Suggested</w:t>
            </w:r>
            <w:r>
              <w:br/>
            </w:r>
            <w:r w:rsidR="7932A276" w:rsidRPr="719E8DC9">
              <w:rPr>
                <w:sz w:val="18"/>
                <w:szCs w:val="18"/>
              </w:rPr>
              <w:t>Revision</w:t>
            </w:r>
          </w:p>
        </w:tc>
        <w:tc>
          <w:tcPr>
            <w:tcW w:w="114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15A5539C" w14:textId="0B17B010" w:rsidR="7932A276" w:rsidRDefault="7932A276" w:rsidP="719E8DC9">
            <w:pPr>
              <w:pStyle w:val="NoSpacing"/>
              <w:jc w:val="center"/>
              <w:rPr>
                <w:sz w:val="18"/>
                <w:szCs w:val="18"/>
              </w:rPr>
            </w:pPr>
            <w:r w:rsidRPr="719E8DC9">
              <w:rPr>
                <w:sz w:val="18"/>
                <w:szCs w:val="18"/>
              </w:rPr>
              <w:t>Not</w:t>
            </w:r>
            <w:r>
              <w:br/>
            </w:r>
            <w:r w:rsidRPr="719E8DC9">
              <w:rPr>
                <w:sz w:val="18"/>
                <w:szCs w:val="18"/>
              </w:rPr>
              <w:t>Applicable</w:t>
            </w:r>
          </w:p>
        </w:tc>
      </w:tr>
      <w:tr w:rsidR="00242EB5" w14:paraId="435DF1B3" w14:textId="77777777" w:rsidTr="00113892">
        <w:trPr>
          <w:trHeight w:val="891"/>
        </w:trPr>
        <w:tc>
          <w:tcPr>
            <w:tcW w:w="10275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</w:tcPr>
          <w:p w14:paraId="4546327F" w14:textId="79902793" w:rsidR="00242EB5" w:rsidRDefault="000A51C8" w:rsidP="6154AE28">
            <w:pPr>
              <w:pStyle w:val="NoSpacing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Feedback</w:t>
            </w:r>
            <w:proofErr w:type="gramEnd"/>
            <w:r>
              <w:rPr>
                <w:b/>
                <w:bCs/>
              </w:rPr>
              <w:t xml:space="preserve"> provided to </w:t>
            </w:r>
            <w:proofErr w:type="gramStart"/>
            <w:r>
              <w:rPr>
                <w:b/>
                <w:bCs/>
              </w:rPr>
              <w:t>student</w:t>
            </w:r>
            <w:proofErr w:type="gramEnd"/>
            <w:r>
              <w:rPr>
                <w:b/>
                <w:bCs/>
              </w:rPr>
              <w:t xml:space="preserve"> is clear</w:t>
            </w:r>
            <w:r w:rsidR="00242EB5">
              <w:rPr>
                <w:b/>
                <w:bCs/>
              </w:rPr>
              <w:t xml:space="preserve">. </w:t>
            </w:r>
          </w:p>
          <w:p w14:paraId="1A307D8B" w14:textId="035CAD44" w:rsidR="00242EB5" w:rsidRPr="00715C0F" w:rsidRDefault="00113892" w:rsidP="00C55F73">
            <w:pPr>
              <w:pStyle w:val="NoSpacing"/>
              <w:ind w:right="-89"/>
            </w:pPr>
            <w:r>
              <w:rPr>
                <w:sz w:val="20"/>
                <w:szCs w:val="20"/>
              </w:rPr>
              <w:t xml:space="preserve">Look for: </w:t>
            </w:r>
            <w:r w:rsidR="000A51C8">
              <w:rPr>
                <w:sz w:val="20"/>
                <w:szCs w:val="20"/>
              </w:rPr>
              <w:t>The feedback provided makes clear why points were deducted; The feedback references the assignment instructions, expectations, and grading rubric (</w:t>
            </w:r>
            <w:r w:rsidR="006552D7">
              <w:rPr>
                <w:sz w:val="20"/>
                <w:szCs w:val="20"/>
              </w:rPr>
              <w:t>as</w:t>
            </w:r>
            <w:r w:rsidR="000A51C8">
              <w:rPr>
                <w:sz w:val="20"/>
                <w:szCs w:val="20"/>
              </w:rPr>
              <w:t xml:space="preserve"> applicable); The reviewer, though not a member of the class, can understand the feedback provided to </w:t>
            </w:r>
            <w:r w:rsidR="00E2482F">
              <w:rPr>
                <w:sz w:val="20"/>
                <w:szCs w:val="20"/>
              </w:rPr>
              <w:t xml:space="preserve">the </w:t>
            </w:r>
            <w:r w:rsidR="000A51C8">
              <w:rPr>
                <w:sz w:val="20"/>
                <w:szCs w:val="20"/>
              </w:rPr>
              <w:t>student; Handwritten feedback is legible and is not written in cursive.</w:t>
            </w:r>
          </w:p>
        </w:tc>
        <w:tc>
          <w:tcPr>
            <w:tcW w:w="99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0E09C806" w14:textId="7EA6007A" w:rsidR="00242EB5" w:rsidRDefault="00242EB5" w:rsidP="6154AE28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7CDFF896" w14:textId="7EA6007A" w:rsidR="00242EB5" w:rsidRDefault="00242EB5" w:rsidP="6154AE28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712E6724" w14:textId="7EA6007A" w:rsidR="00242EB5" w:rsidRDefault="00242EB5" w:rsidP="6154AE28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0DCFD948" w14:textId="7EA6007A" w:rsidR="00242EB5" w:rsidRDefault="00242EB5" w:rsidP="6154AE28">
            <w:pPr>
              <w:pStyle w:val="NoSpacing"/>
              <w:jc w:val="center"/>
            </w:pPr>
          </w:p>
        </w:tc>
      </w:tr>
      <w:tr w:rsidR="00242EB5" w14:paraId="6F2D6023" w14:textId="77777777" w:rsidTr="00C55F73">
        <w:trPr>
          <w:trHeight w:val="576"/>
        </w:trPr>
        <w:tc>
          <w:tcPr>
            <w:tcW w:w="14400" w:type="dxa"/>
            <w:gridSpan w:val="5"/>
            <w:tcBorders>
              <w:bottom w:val="single" w:sz="18" w:space="0" w:color="156082" w:themeColor="accent1"/>
            </w:tcBorders>
          </w:tcPr>
          <w:p w14:paraId="478FB55C" w14:textId="08CC1B04" w:rsidR="00242EB5" w:rsidRDefault="00242EB5" w:rsidP="719E8DC9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  <w:tr w:rsidR="00B84D2B" w14:paraId="5A108468" w14:textId="77777777" w:rsidTr="00113892">
        <w:trPr>
          <w:trHeight w:val="819"/>
        </w:trPr>
        <w:tc>
          <w:tcPr>
            <w:tcW w:w="10275" w:type="dxa"/>
            <w:tcBorders>
              <w:top w:val="single" w:sz="18" w:space="0" w:color="156082" w:themeColor="accent1"/>
            </w:tcBorders>
          </w:tcPr>
          <w:p w14:paraId="3DB07FBE" w14:textId="6658D92B" w:rsidR="00B84D2B" w:rsidRDefault="000A51C8" w:rsidP="00B84D2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Feedback propels student forward</w:t>
            </w:r>
            <w:r w:rsidR="00B84D2B">
              <w:rPr>
                <w:b/>
                <w:bCs/>
              </w:rPr>
              <w:t xml:space="preserve">. </w:t>
            </w:r>
          </w:p>
          <w:p w14:paraId="4949BE43" w14:textId="5EF9188F" w:rsidR="00B84D2B" w:rsidRPr="00715C0F" w:rsidRDefault="00B84D2B" w:rsidP="00B84D2B">
            <w:pPr>
              <w:pStyle w:val="NoSpacing"/>
            </w:pPr>
            <w:r>
              <w:rPr>
                <w:sz w:val="20"/>
                <w:szCs w:val="20"/>
              </w:rPr>
              <w:t xml:space="preserve">Look for: </w:t>
            </w:r>
            <w:r w:rsidR="000A51C8">
              <w:rPr>
                <w:sz w:val="20"/>
                <w:szCs w:val="20"/>
              </w:rPr>
              <w:t>Feedback is actionable and can be applied immediately (as applicable) or on the next activity; The feedback demonstrates the expecte</w:t>
            </w:r>
            <w:r w:rsidR="006552D7">
              <w:rPr>
                <w:sz w:val="20"/>
                <w:szCs w:val="20"/>
              </w:rPr>
              <w:t>d professional / disciplinary norms and future student roles; The student is required to respond to the feedback or show how they applied the feedback in the next activity.</w:t>
            </w:r>
            <w:r w:rsidR="000A51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59B3AA28" w14:textId="7EA6007A" w:rsidR="00B84D2B" w:rsidRDefault="00B84D2B" w:rsidP="00B84D2B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07D4D318" w14:textId="7EA6007A" w:rsidR="00B84D2B" w:rsidRDefault="00B84D2B" w:rsidP="00B84D2B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49C8F8EF" w14:textId="7EA6007A" w:rsidR="00B84D2B" w:rsidRDefault="00B84D2B" w:rsidP="00B84D2B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5592A26D" w14:textId="7EA6007A" w:rsidR="00B84D2B" w:rsidRDefault="00B84D2B" w:rsidP="00B84D2B">
            <w:pPr>
              <w:pStyle w:val="NoSpacing"/>
              <w:jc w:val="center"/>
            </w:pPr>
          </w:p>
        </w:tc>
      </w:tr>
      <w:tr w:rsidR="00242EB5" w14:paraId="6A6885D9" w14:textId="77777777" w:rsidTr="00C55F73">
        <w:trPr>
          <w:trHeight w:val="576"/>
        </w:trPr>
        <w:tc>
          <w:tcPr>
            <w:tcW w:w="14400" w:type="dxa"/>
            <w:gridSpan w:val="5"/>
            <w:tcBorders>
              <w:bottom w:val="single" w:sz="18" w:space="0" w:color="156082" w:themeColor="accent1"/>
            </w:tcBorders>
          </w:tcPr>
          <w:p w14:paraId="71D7446A" w14:textId="45D4E2AD" w:rsidR="00242EB5" w:rsidRDefault="00242EB5" w:rsidP="719E8DC9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  <w:tr w:rsidR="00B84D2B" w14:paraId="0947A14A" w14:textId="77777777" w:rsidTr="006552D7">
        <w:trPr>
          <w:trHeight w:val="846"/>
        </w:trPr>
        <w:tc>
          <w:tcPr>
            <w:tcW w:w="10275" w:type="dxa"/>
            <w:tcBorders>
              <w:top w:val="single" w:sz="18" w:space="0" w:color="156082" w:themeColor="accent1"/>
            </w:tcBorders>
          </w:tcPr>
          <w:p w14:paraId="581305DC" w14:textId="4FF1B891" w:rsidR="00B84D2B" w:rsidRDefault="006552D7" w:rsidP="00B84D2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Feedback is supportive and constructive</w:t>
            </w:r>
            <w:r w:rsidR="00B84D2B">
              <w:rPr>
                <w:b/>
                <w:bCs/>
              </w:rPr>
              <w:t xml:space="preserve">. </w:t>
            </w:r>
          </w:p>
          <w:p w14:paraId="7DA76984" w14:textId="3CE4DD87" w:rsidR="00B84D2B" w:rsidRDefault="00B84D2B" w:rsidP="00B84D2B">
            <w:pPr>
              <w:pStyle w:val="NoSpacing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Look for: </w:t>
            </w:r>
            <w:r w:rsidR="006552D7">
              <w:rPr>
                <w:sz w:val="20"/>
                <w:szCs w:val="20"/>
              </w:rPr>
              <w:t xml:space="preserve">Feedback is positioned as growth-oriented; The tone of the feedback conveys care and makes clear expectations of when and where the student is expected to utilize the feedback; The feedback </w:t>
            </w:r>
            <w:r w:rsidR="004D2DB7">
              <w:rPr>
                <w:sz w:val="20"/>
                <w:szCs w:val="20"/>
              </w:rPr>
              <w:t>encourages</w:t>
            </w:r>
            <w:r w:rsidR="006552D7">
              <w:rPr>
                <w:sz w:val="20"/>
                <w:szCs w:val="20"/>
              </w:rPr>
              <w:t xml:space="preserve"> the student to visit available resources (e.g., </w:t>
            </w:r>
            <w:r w:rsidR="00087303">
              <w:rPr>
                <w:sz w:val="20"/>
                <w:szCs w:val="20"/>
              </w:rPr>
              <w:t>Tutoring</w:t>
            </w:r>
            <w:r w:rsidR="006552D7">
              <w:rPr>
                <w:sz w:val="20"/>
                <w:szCs w:val="20"/>
              </w:rPr>
              <w:t>, Library), sets clear expectations for the visit, and requests a debrief from the student on their visit.</w:t>
            </w:r>
            <w:r w:rsidR="004D2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56AED03E" w14:textId="371C0CE6" w:rsidR="00B84D2B" w:rsidRDefault="00B84D2B" w:rsidP="00B84D2B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54F62978" w14:textId="48F4066A" w:rsidR="00B84D2B" w:rsidRDefault="00B84D2B" w:rsidP="00B84D2B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0BD292C6" w14:textId="3C8C2BBA" w:rsidR="00B84D2B" w:rsidRDefault="00B84D2B" w:rsidP="00B84D2B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75CD9594" w14:textId="0BD399A3" w:rsidR="00B84D2B" w:rsidRDefault="00B84D2B" w:rsidP="00B84D2B">
            <w:pPr>
              <w:pStyle w:val="NoSpacing"/>
              <w:jc w:val="center"/>
            </w:pPr>
          </w:p>
        </w:tc>
      </w:tr>
      <w:tr w:rsidR="00242EB5" w14:paraId="0B909FC6" w14:textId="77777777" w:rsidTr="003433B7">
        <w:trPr>
          <w:trHeight w:val="576"/>
        </w:trPr>
        <w:tc>
          <w:tcPr>
            <w:tcW w:w="14400" w:type="dxa"/>
            <w:gridSpan w:val="5"/>
          </w:tcPr>
          <w:p w14:paraId="303F684A" w14:textId="0F9A1E23" w:rsidR="00242EB5" w:rsidRDefault="003A5C70" w:rsidP="719E8DC9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  <w:tr w:rsidR="00B84D2B" w14:paraId="00B80007" w14:textId="77777777" w:rsidTr="00B84D2B">
        <w:trPr>
          <w:trHeight w:val="864"/>
        </w:trPr>
        <w:tc>
          <w:tcPr>
            <w:tcW w:w="10275" w:type="dxa"/>
            <w:tcBorders>
              <w:top w:val="single" w:sz="18" w:space="0" w:color="156082" w:themeColor="accent1"/>
            </w:tcBorders>
          </w:tcPr>
          <w:p w14:paraId="0C715832" w14:textId="69A61DA7" w:rsidR="00B84D2B" w:rsidRDefault="006552D7" w:rsidP="00B84D2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Feedback is consistent</w:t>
            </w:r>
            <w:r w:rsidR="00D1018E">
              <w:rPr>
                <w:b/>
                <w:bCs/>
              </w:rPr>
              <w:t xml:space="preserve"> and accurate</w:t>
            </w:r>
            <w:r w:rsidR="00B84D2B">
              <w:rPr>
                <w:b/>
                <w:bCs/>
              </w:rPr>
              <w:t xml:space="preserve">. </w:t>
            </w:r>
          </w:p>
          <w:p w14:paraId="4BAD7478" w14:textId="4CE42D3D" w:rsidR="00B84D2B" w:rsidRDefault="00B84D2B" w:rsidP="00B84D2B">
            <w:pPr>
              <w:pStyle w:val="NoSpacing"/>
              <w:ind w:right="-87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Look for: </w:t>
            </w:r>
            <w:r w:rsidR="006552D7">
              <w:rPr>
                <w:sz w:val="20"/>
                <w:szCs w:val="20"/>
              </w:rPr>
              <w:t>Feedback consistency within a single student’s document; Feedback consistency across multiple students’ documents</w:t>
            </w:r>
            <w:r w:rsidR="00D1018E">
              <w:rPr>
                <w:sz w:val="20"/>
                <w:szCs w:val="20"/>
              </w:rPr>
              <w:t>; Feedback accuracy both within a single document and across student documents</w:t>
            </w:r>
            <w:r w:rsidR="006552D7"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37CFFD26" w14:textId="5B949415" w:rsidR="00B84D2B" w:rsidRDefault="00B84D2B" w:rsidP="00B84D2B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6E691F02" w14:textId="0D391558" w:rsidR="00B84D2B" w:rsidRDefault="00B84D2B" w:rsidP="00B84D2B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25E10315" w14:textId="05A7967B" w:rsidR="00B84D2B" w:rsidRDefault="00B84D2B" w:rsidP="00B84D2B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19EB33DD" w14:textId="0B4505AA" w:rsidR="00B84D2B" w:rsidRDefault="00B84D2B" w:rsidP="00B84D2B">
            <w:pPr>
              <w:pStyle w:val="NoSpacing"/>
              <w:jc w:val="center"/>
            </w:pPr>
          </w:p>
        </w:tc>
      </w:tr>
      <w:tr w:rsidR="00B84D2B" w14:paraId="2CF9C3B2" w14:textId="77777777" w:rsidTr="00F0202F">
        <w:trPr>
          <w:trHeight w:val="576"/>
        </w:trPr>
        <w:tc>
          <w:tcPr>
            <w:tcW w:w="14400" w:type="dxa"/>
            <w:gridSpan w:val="5"/>
          </w:tcPr>
          <w:p w14:paraId="01802AE2" w14:textId="68D582E5" w:rsidR="00B84D2B" w:rsidRDefault="00B84D2B" w:rsidP="00B84D2B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  <w:tr w:rsidR="00B84D2B" w14:paraId="5A5BE7A8" w14:textId="77777777" w:rsidTr="009C162E">
        <w:trPr>
          <w:trHeight w:val="495"/>
        </w:trPr>
        <w:tc>
          <w:tcPr>
            <w:tcW w:w="10275" w:type="dxa"/>
            <w:tcBorders>
              <w:top w:val="single" w:sz="18" w:space="0" w:color="156082" w:themeColor="accent1"/>
            </w:tcBorders>
          </w:tcPr>
          <w:p w14:paraId="7F68E723" w14:textId="2A4B3441" w:rsidR="00B84D2B" w:rsidRDefault="004A68BE" w:rsidP="00B84D2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Amount of feedback</w:t>
            </w:r>
            <w:r w:rsidR="006E7C1A">
              <w:rPr>
                <w:b/>
                <w:bCs/>
              </w:rPr>
              <w:t xml:space="preserve"> is manageable for student and instructor</w:t>
            </w:r>
            <w:r w:rsidR="00B84D2B">
              <w:rPr>
                <w:b/>
                <w:bCs/>
              </w:rPr>
              <w:t xml:space="preserve">. </w:t>
            </w:r>
          </w:p>
          <w:p w14:paraId="521A7F18" w14:textId="4CF10C00" w:rsidR="00B84D2B" w:rsidRPr="00242EB5" w:rsidRDefault="00B84D2B" w:rsidP="00B84D2B">
            <w:pPr>
              <w:pStyle w:val="NoSpacing"/>
              <w:ind w:right="-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Look for: </w:t>
            </w:r>
            <w:r w:rsidR="004A68BE">
              <w:rPr>
                <w:sz w:val="20"/>
                <w:szCs w:val="20"/>
              </w:rPr>
              <w:t xml:space="preserve">The amount of feedback provided to the student is sufficient to </w:t>
            </w:r>
            <w:r w:rsidR="009C162E">
              <w:rPr>
                <w:sz w:val="20"/>
                <w:szCs w:val="20"/>
              </w:rPr>
              <w:t xml:space="preserve">the </w:t>
            </w:r>
            <w:r w:rsidR="004A68BE">
              <w:rPr>
                <w:sz w:val="20"/>
                <w:szCs w:val="20"/>
              </w:rPr>
              <w:t>student</w:t>
            </w:r>
            <w:r w:rsidR="009C162E">
              <w:rPr>
                <w:sz w:val="20"/>
                <w:szCs w:val="20"/>
              </w:rPr>
              <w:t>’s</w:t>
            </w:r>
            <w:r w:rsidR="004A68BE">
              <w:rPr>
                <w:sz w:val="20"/>
                <w:szCs w:val="20"/>
              </w:rPr>
              <w:t xml:space="preserve"> understanding and progress; The amount of feedback provided to the student is not </w:t>
            </w:r>
            <w:r w:rsidR="009C162E">
              <w:rPr>
                <w:sz w:val="20"/>
                <w:szCs w:val="20"/>
              </w:rPr>
              <w:t xml:space="preserve">overwhelming to the point of being inactionable; The amount of </w:t>
            </w:r>
            <w:r w:rsidR="009C162E">
              <w:rPr>
                <w:sz w:val="20"/>
                <w:szCs w:val="20"/>
              </w:rPr>
              <w:lastRenderedPageBreak/>
              <w:t xml:space="preserve">feedback being composed by the instructor is manageable given the size of the class; Feedback that is repeated frequently may be better served as whole-class feedback; Instructor may benefit from a template of frequent feedback that can be copy/pasted for efficiency and time saving. 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2E03F495" w14:textId="6D821692" w:rsidR="00B84D2B" w:rsidRDefault="00B84D2B" w:rsidP="00B84D2B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1AB6F905" w14:textId="5786BCC6" w:rsidR="00B84D2B" w:rsidRDefault="00B84D2B" w:rsidP="00B84D2B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7EA536C5" w14:textId="756859B9" w:rsidR="00B84D2B" w:rsidRDefault="00B84D2B" w:rsidP="00B84D2B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08E9523D" w14:textId="1E6681AF" w:rsidR="00B84D2B" w:rsidRDefault="00B84D2B" w:rsidP="00B84D2B">
            <w:pPr>
              <w:pStyle w:val="NoSpacing"/>
              <w:jc w:val="center"/>
            </w:pPr>
          </w:p>
        </w:tc>
      </w:tr>
      <w:tr w:rsidR="00B84D2B" w14:paraId="2806DBC2" w14:textId="77777777" w:rsidTr="00C55F73">
        <w:trPr>
          <w:trHeight w:val="576"/>
        </w:trPr>
        <w:tc>
          <w:tcPr>
            <w:tcW w:w="14400" w:type="dxa"/>
            <w:gridSpan w:val="5"/>
            <w:tcBorders>
              <w:bottom w:val="single" w:sz="18" w:space="0" w:color="156082" w:themeColor="accent1"/>
            </w:tcBorders>
          </w:tcPr>
          <w:p w14:paraId="16F74B0C" w14:textId="7DFCCA41" w:rsidR="00B84D2B" w:rsidRDefault="00B84D2B" w:rsidP="00B84D2B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</w:tbl>
    <w:p w14:paraId="6282B33D" w14:textId="77777777" w:rsidR="00286728" w:rsidRDefault="00286728" w:rsidP="00CB0F76">
      <w:pPr>
        <w:pStyle w:val="NoSpacing"/>
      </w:pPr>
    </w:p>
    <w:p w14:paraId="783A0AF6" w14:textId="77777777" w:rsidR="00C55F73" w:rsidRDefault="00C55F73" w:rsidP="719E8DC9">
      <w:pPr>
        <w:pStyle w:val="NoSpacing"/>
      </w:pPr>
    </w:p>
    <w:p w14:paraId="7ABA9676" w14:textId="76362349" w:rsidR="319EA0E0" w:rsidRPr="00CB0F76" w:rsidRDefault="319EA0E0" w:rsidP="6154AE28">
      <w:pPr>
        <w:pStyle w:val="NoSpacing"/>
      </w:pPr>
      <w:r w:rsidRPr="00CB0F76">
        <w:t xml:space="preserve">This form is non-evaluative and is intended to guide your peer review by providing a </w:t>
      </w:r>
      <w:r w:rsidR="742330ED" w:rsidRPr="00CB0F76">
        <w:t xml:space="preserve">recommended list of what to look for in course </w:t>
      </w:r>
      <w:r w:rsidR="001D185C">
        <w:t>materials</w:t>
      </w:r>
      <w:r w:rsidR="742330ED" w:rsidRPr="00CB0F76">
        <w:t>. The table</w:t>
      </w:r>
      <w:r w:rsidR="00C55F73">
        <w:t>s</w:t>
      </w:r>
      <w:r w:rsidR="742330ED" w:rsidRPr="00CB0F76">
        <w:t xml:space="preserve"> can be edited to include additional rows and criteria</w:t>
      </w:r>
      <w:r w:rsidR="2DA30D11" w:rsidRPr="00CB0F76">
        <w:t xml:space="preserve"> based on your academic unit’s needs. </w:t>
      </w:r>
    </w:p>
    <w:p w14:paraId="0CA0B0AB" w14:textId="7DFA6114" w:rsidR="6154AE28" w:rsidRDefault="6154AE28" w:rsidP="00CB0F76">
      <w:pPr>
        <w:pStyle w:val="NoSpacing"/>
      </w:pPr>
    </w:p>
    <w:p w14:paraId="7090EE10" w14:textId="5A4C02DC" w:rsidR="6154AE28" w:rsidRPr="00CB0F76" w:rsidRDefault="00CB0F76" w:rsidP="00CB0F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Choose One of the Following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0265"/>
        <w:gridCol w:w="990"/>
        <w:gridCol w:w="900"/>
        <w:gridCol w:w="1095"/>
        <w:gridCol w:w="1140"/>
      </w:tblGrid>
      <w:tr w:rsidR="6154AE28" w14:paraId="73198E15" w14:textId="77777777" w:rsidTr="00C55F73">
        <w:trPr>
          <w:cantSplit/>
          <w:trHeight w:val="300"/>
          <w:tblHeader/>
        </w:trPr>
        <w:tc>
          <w:tcPr>
            <w:tcW w:w="10265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73437221" w14:textId="57CAFAD5" w:rsidR="54D9FEE7" w:rsidRDefault="54D9FEE7" w:rsidP="00DC4776">
            <w:pPr>
              <w:pStyle w:val="Heading2"/>
            </w:pPr>
            <w:r w:rsidRPr="6154AE28">
              <w:t>Additional rows</w:t>
            </w:r>
          </w:p>
        </w:tc>
        <w:tc>
          <w:tcPr>
            <w:tcW w:w="9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5C05E5D6" w14:textId="779D28D5" w:rsidR="6154AE28" w:rsidRDefault="004B4945" w:rsidP="6154AE2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Criteria Satisfied</w:t>
            </w:r>
          </w:p>
        </w:tc>
        <w:tc>
          <w:tcPr>
            <w:tcW w:w="90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1F9224F0" w14:textId="667E2D09" w:rsidR="6154AE28" w:rsidRDefault="6154AE28" w:rsidP="6154AE28">
            <w:pPr>
              <w:pStyle w:val="NoSpacing"/>
              <w:jc w:val="center"/>
              <w:rPr>
                <w:sz w:val="18"/>
                <w:szCs w:val="18"/>
              </w:rPr>
            </w:pPr>
            <w:r w:rsidRPr="6154AE28">
              <w:rPr>
                <w:sz w:val="18"/>
                <w:szCs w:val="18"/>
              </w:rPr>
              <w:t>Small</w:t>
            </w:r>
            <w:r>
              <w:br/>
            </w:r>
            <w:r w:rsidRPr="6154AE28">
              <w:rPr>
                <w:sz w:val="18"/>
                <w:szCs w:val="18"/>
              </w:rPr>
              <w:t>Change</w:t>
            </w:r>
          </w:p>
        </w:tc>
        <w:tc>
          <w:tcPr>
            <w:tcW w:w="1095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2EFEF9CA" w14:textId="5416EADA" w:rsidR="6154AE28" w:rsidRDefault="6154AE28" w:rsidP="6154AE28">
            <w:pPr>
              <w:pStyle w:val="NoSpacing"/>
              <w:jc w:val="center"/>
              <w:rPr>
                <w:sz w:val="18"/>
                <w:szCs w:val="18"/>
              </w:rPr>
            </w:pPr>
            <w:r w:rsidRPr="6154AE28">
              <w:rPr>
                <w:sz w:val="18"/>
                <w:szCs w:val="18"/>
              </w:rPr>
              <w:t>Suggested</w:t>
            </w:r>
            <w:r>
              <w:br/>
            </w:r>
            <w:r w:rsidRPr="6154AE28">
              <w:rPr>
                <w:sz w:val="18"/>
                <w:szCs w:val="18"/>
              </w:rPr>
              <w:t>Revision</w:t>
            </w:r>
          </w:p>
        </w:tc>
        <w:tc>
          <w:tcPr>
            <w:tcW w:w="114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7E1E0954" w14:textId="0B17B010" w:rsidR="6154AE28" w:rsidRDefault="6154AE28" w:rsidP="6154AE28">
            <w:pPr>
              <w:pStyle w:val="NoSpacing"/>
              <w:jc w:val="center"/>
              <w:rPr>
                <w:sz w:val="18"/>
                <w:szCs w:val="18"/>
              </w:rPr>
            </w:pPr>
            <w:r w:rsidRPr="6154AE28">
              <w:rPr>
                <w:sz w:val="18"/>
                <w:szCs w:val="18"/>
              </w:rPr>
              <w:t>Not</w:t>
            </w:r>
            <w:r>
              <w:br/>
            </w:r>
            <w:r w:rsidRPr="6154AE28">
              <w:rPr>
                <w:sz w:val="18"/>
                <w:szCs w:val="18"/>
              </w:rPr>
              <w:t>Applicable</w:t>
            </w:r>
          </w:p>
        </w:tc>
      </w:tr>
      <w:tr w:rsidR="00910D9B" w14:paraId="6D696DAD" w14:textId="77777777" w:rsidTr="00C55F73">
        <w:trPr>
          <w:trHeight w:val="539"/>
        </w:trPr>
        <w:tc>
          <w:tcPr>
            <w:tcW w:w="10265" w:type="dxa"/>
            <w:tcBorders>
              <w:top w:val="single" w:sz="18" w:space="0" w:color="156082" w:themeColor="accent1"/>
            </w:tcBorders>
          </w:tcPr>
          <w:p w14:paraId="34856227" w14:textId="77777777" w:rsidR="00910D9B" w:rsidRDefault="00910D9B" w:rsidP="6154AE28">
            <w:pPr>
              <w:pStyle w:val="NoSpacing"/>
              <w:rPr>
                <w:b/>
                <w:bCs/>
              </w:rPr>
            </w:pPr>
            <w:r w:rsidRPr="6154AE28">
              <w:rPr>
                <w:b/>
                <w:bCs/>
              </w:rPr>
              <w:t>Description</w:t>
            </w:r>
          </w:p>
          <w:p w14:paraId="5C7AC764" w14:textId="0E97339E" w:rsidR="00910D9B" w:rsidRDefault="00910D9B" w:rsidP="6154AE28">
            <w:pPr>
              <w:pStyle w:val="NoSpacing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Long description here 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1DC2F586" w14:textId="7EA6007A" w:rsidR="00910D9B" w:rsidRDefault="00910D9B" w:rsidP="6154AE28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7108F27B" w14:textId="7EA6007A" w:rsidR="00910D9B" w:rsidRDefault="00910D9B" w:rsidP="6154AE28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12E0FFAC" w14:textId="7EA6007A" w:rsidR="00910D9B" w:rsidRDefault="00910D9B" w:rsidP="6154AE28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53B9B1EC" w14:textId="7EA6007A" w:rsidR="00910D9B" w:rsidRDefault="00910D9B" w:rsidP="6154AE28">
            <w:pPr>
              <w:pStyle w:val="NoSpacing"/>
              <w:jc w:val="center"/>
            </w:pPr>
          </w:p>
        </w:tc>
      </w:tr>
      <w:tr w:rsidR="00910D9B" w14:paraId="474F3FB4" w14:textId="77777777" w:rsidTr="000D5A13">
        <w:trPr>
          <w:trHeight w:val="576"/>
        </w:trPr>
        <w:tc>
          <w:tcPr>
            <w:tcW w:w="14390" w:type="dxa"/>
            <w:gridSpan w:val="5"/>
          </w:tcPr>
          <w:p w14:paraId="0E3FF965" w14:textId="75C2FB66" w:rsidR="00910D9B" w:rsidRDefault="00910D9B">
            <w:r w:rsidRPr="6154AE28">
              <w:rPr>
                <w:i/>
                <w:iCs/>
              </w:rPr>
              <w:t>Comments...</w:t>
            </w:r>
          </w:p>
        </w:tc>
      </w:tr>
      <w:tr w:rsidR="00910D9B" w14:paraId="5FC10795" w14:textId="77777777" w:rsidTr="00C55F73">
        <w:trPr>
          <w:trHeight w:val="521"/>
        </w:trPr>
        <w:tc>
          <w:tcPr>
            <w:tcW w:w="10265" w:type="dxa"/>
            <w:tcBorders>
              <w:top w:val="single" w:sz="18" w:space="0" w:color="156082" w:themeColor="accent1"/>
            </w:tcBorders>
          </w:tcPr>
          <w:p w14:paraId="107BF5C8" w14:textId="77777777" w:rsidR="00910D9B" w:rsidRDefault="00910D9B" w:rsidP="6154AE28">
            <w:pPr>
              <w:pStyle w:val="NoSpacing"/>
              <w:rPr>
                <w:b/>
                <w:bCs/>
              </w:rPr>
            </w:pPr>
            <w:r w:rsidRPr="6154AE28">
              <w:rPr>
                <w:b/>
                <w:bCs/>
              </w:rPr>
              <w:t>Description</w:t>
            </w:r>
          </w:p>
          <w:p w14:paraId="57854A1D" w14:textId="17A58019" w:rsidR="00910D9B" w:rsidRDefault="00910D9B" w:rsidP="6154AE28">
            <w:pPr>
              <w:pStyle w:val="NoSpacing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Long description here 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072EC0CB" w14:textId="7EA6007A" w:rsidR="00910D9B" w:rsidRDefault="00910D9B" w:rsidP="6154AE28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0CFF44F6" w14:textId="7EA6007A" w:rsidR="00910D9B" w:rsidRDefault="00910D9B" w:rsidP="6154AE28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50FDE702" w14:textId="7EA6007A" w:rsidR="00910D9B" w:rsidRDefault="00910D9B" w:rsidP="6154AE28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4B619AAB" w14:textId="7EA6007A" w:rsidR="00910D9B" w:rsidRDefault="00910D9B" w:rsidP="6154AE28">
            <w:pPr>
              <w:pStyle w:val="NoSpacing"/>
              <w:jc w:val="center"/>
            </w:pPr>
          </w:p>
        </w:tc>
      </w:tr>
      <w:tr w:rsidR="00C55F73" w14:paraId="06ABD1C2" w14:textId="77777777" w:rsidTr="00C55F73">
        <w:trPr>
          <w:trHeight w:val="521"/>
        </w:trPr>
        <w:tc>
          <w:tcPr>
            <w:tcW w:w="14390" w:type="dxa"/>
            <w:gridSpan w:val="5"/>
            <w:tcBorders>
              <w:bottom w:val="single" w:sz="18" w:space="0" w:color="156082" w:themeColor="accent1"/>
            </w:tcBorders>
          </w:tcPr>
          <w:p w14:paraId="377E6314" w14:textId="1AA68ACA" w:rsidR="00C55F73" w:rsidRDefault="00C55F73" w:rsidP="00C55F73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  <w:tr w:rsidR="00C55F73" w14:paraId="6990B53B" w14:textId="77777777" w:rsidTr="00C55F73">
        <w:trPr>
          <w:trHeight w:val="521"/>
        </w:trPr>
        <w:tc>
          <w:tcPr>
            <w:tcW w:w="10265" w:type="dxa"/>
            <w:tcBorders>
              <w:top w:val="single" w:sz="18" w:space="0" w:color="156082" w:themeColor="accent1"/>
            </w:tcBorders>
          </w:tcPr>
          <w:p w14:paraId="695C687A" w14:textId="77777777" w:rsidR="00C55F73" w:rsidRDefault="00C55F73" w:rsidP="00C55F73">
            <w:pPr>
              <w:pStyle w:val="NoSpacing"/>
              <w:rPr>
                <w:b/>
                <w:bCs/>
              </w:rPr>
            </w:pPr>
            <w:r w:rsidRPr="6154AE28">
              <w:rPr>
                <w:b/>
                <w:bCs/>
              </w:rPr>
              <w:t>Description</w:t>
            </w:r>
          </w:p>
          <w:p w14:paraId="217FCE48" w14:textId="19210B0E" w:rsidR="00C55F73" w:rsidRPr="6154AE28" w:rsidRDefault="00C55F73" w:rsidP="00C55F73">
            <w:pPr>
              <w:pStyle w:val="NoSpacing"/>
              <w:rPr>
                <w:b/>
                <w:bCs/>
              </w:rPr>
            </w:pPr>
            <w:r>
              <w:rPr>
                <w:sz w:val="20"/>
                <w:szCs w:val="20"/>
              </w:rPr>
              <w:t>Long description here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3F1970EE" w14:textId="77777777" w:rsidR="00C55F73" w:rsidRDefault="00C55F73" w:rsidP="6154AE28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4E0E2CF5" w14:textId="77777777" w:rsidR="00C55F73" w:rsidRDefault="00C55F73" w:rsidP="6154AE28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10DF8C52" w14:textId="77777777" w:rsidR="00C55F73" w:rsidRDefault="00C55F73" w:rsidP="6154AE28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6B16ED0B" w14:textId="77777777" w:rsidR="00C55F73" w:rsidRDefault="00C55F73" w:rsidP="6154AE28">
            <w:pPr>
              <w:pStyle w:val="NoSpacing"/>
              <w:jc w:val="center"/>
            </w:pPr>
          </w:p>
        </w:tc>
      </w:tr>
      <w:tr w:rsidR="00910D9B" w14:paraId="10033B62" w14:textId="77777777" w:rsidTr="00C55F73">
        <w:trPr>
          <w:trHeight w:val="576"/>
        </w:trPr>
        <w:tc>
          <w:tcPr>
            <w:tcW w:w="14390" w:type="dxa"/>
            <w:gridSpan w:val="5"/>
            <w:tcBorders>
              <w:bottom w:val="single" w:sz="18" w:space="0" w:color="156082" w:themeColor="accent1"/>
            </w:tcBorders>
          </w:tcPr>
          <w:p w14:paraId="7F9EF3FD" w14:textId="44DC37E0" w:rsidR="00910D9B" w:rsidRDefault="00910D9B">
            <w:r w:rsidRPr="6154AE28">
              <w:rPr>
                <w:i/>
                <w:iCs/>
              </w:rPr>
              <w:t>Comments...</w:t>
            </w:r>
          </w:p>
        </w:tc>
      </w:tr>
    </w:tbl>
    <w:p w14:paraId="5B843E2F" w14:textId="7690B583" w:rsidR="6154AE28" w:rsidRDefault="6154AE28" w:rsidP="00CB0F76">
      <w:pPr>
        <w:pStyle w:val="NoSpacing"/>
      </w:pPr>
    </w:p>
    <w:p w14:paraId="1D7455CF" w14:textId="039BFB5F" w:rsidR="005F1A81" w:rsidRDefault="005F1A81">
      <w:r>
        <w:br w:type="page"/>
      </w:r>
    </w:p>
    <w:p w14:paraId="1577157E" w14:textId="77777777" w:rsidR="00C55F73" w:rsidRDefault="00C55F73" w:rsidP="00CB0F76">
      <w:pPr>
        <w:pStyle w:val="NoSpacing"/>
      </w:pPr>
    </w:p>
    <w:p w14:paraId="252CD6B6" w14:textId="1944EF8A" w:rsidR="1D78D1C8" w:rsidRPr="00DC4776" w:rsidRDefault="1D78D1C8" w:rsidP="00DC4776">
      <w:pPr>
        <w:pStyle w:val="Heading3"/>
      </w:pPr>
      <w:r w:rsidRPr="00DC4776">
        <w:t>Review: Overall Comments</w:t>
      </w:r>
    </w:p>
    <w:p w14:paraId="064012B1" w14:textId="11AA275D" w:rsidR="6154AE28" w:rsidRPr="00CB0F76" w:rsidRDefault="6154AE28" w:rsidP="00CB0F76">
      <w:pPr>
        <w:pStyle w:val="NoSpacing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400"/>
      </w:tblGrid>
      <w:tr w:rsidR="6154AE28" w14:paraId="747201F0" w14:textId="77777777" w:rsidTr="6154AE28">
        <w:trPr>
          <w:trHeight w:val="300"/>
        </w:trPr>
        <w:tc>
          <w:tcPr>
            <w:tcW w:w="14400" w:type="dxa"/>
          </w:tcPr>
          <w:p w14:paraId="09421E89" w14:textId="3A12278E" w:rsidR="1D78D1C8" w:rsidRDefault="1D78D1C8" w:rsidP="6154AE28">
            <w:pPr>
              <w:pStyle w:val="NoSpacing"/>
              <w:rPr>
                <w:i/>
                <w:iCs/>
              </w:rPr>
            </w:pPr>
            <w:r w:rsidRPr="6154AE28">
              <w:rPr>
                <w:i/>
                <w:iCs/>
              </w:rPr>
              <w:t xml:space="preserve"> </w:t>
            </w:r>
          </w:p>
          <w:p w14:paraId="75A46000" w14:textId="0C4D78F9" w:rsidR="6154AE28" w:rsidRDefault="003A5C70" w:rsidP="6154AE28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 xml:space="preserve">Space for overall comments on what is working well, recommended </w:t>
            </w:r>
            <w:r w:rsidR="00C55F73">
              <w:rPr>
                <w:i/>
                <w:iCs/>
              </w:rPr>
              <w:t xml:space="preserve">small </w:t>
            </w:r>
            <w:r>
              <w:rPr>
                <w:i/>
                <w:iCs/>
              </w:rPr>
              <w:t>changes, and suggested revisions…</w:t>
            </w:r>
          </w:p>
          <w:p w14:paraId="5AA15FE0" w14:textId="648A344B" w:rsidR="6154AE28" w:rsidRDefault="6154AE28" w:rsidP="6154AE28">
            <w:pPr>
              <w:pStyle w:val="NoSpacing"/>
              <w:rPr>
                <w:i/>
                <w:iCs/>
              </w:rPr>
            </w:pPr>
          </w:p>
          <w:p w14:paraId="401C4A55" w14:textId="23DD7B21" w:rsidR="6154AE28" w:rsidRDefault="6154AE28" w:rsidP="6154AE28">
            <w:pPr>
              <w:pStyle w:val="NoSpacing"/>
              <w:rPr>
                <w:i/>
                <w:iCs/>
              </w:rPr>
            </w:pPr>
          </w:p>
          <w:p w14:paraId="4B5274CB" w14:textId="025854D1" w:rsidR="6154AE28" w:rsidRDefault="6154AE28" w:rsidP="6154AE28">
            <w:pPr>
              <w:pStyle w:val="NoSpacing"/>
              <w:rPr>
                <w:i/>
                <w:iCs/>
              </w:rPr>
            </w:pPr>
          </w:p>
          <w:p w14:paraId="335507ED" w14:textId="6849C9BF" w:rsidR="6154AE28" w:rsidRDefault="6154AE28" w:rsidP="6154AE28">
            <w:pPr>
              <w:pStyle w:val="NoSpacing"/>
              <w:rPr>
                <w:i/>
                <w:iCs/>
              </w:rPr>
            </w:pPr>
          </w:p>
        </w:tc>
      </w:tr>
    </w:tbl>
    <w:p w14:paraId="47283327" w14:textId="43953F3A" w:rsidR="6154AE28" w:rsidRDefault="6154AE28" w:rsidP="00CB0F76">
      <w:pPr>
        <w:pStyle w:val="NoSpacing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260"/>
        <w:gridCol w:w="4485"/>
        <w:gridCol w:w="2655"/>
      </w:tblGrid>
      <w:tr w:rsidR="00AF25AD" w14:paraId="51DFCB9C" w14:textId="77777777" w:rsidTr="005E4CEC">
        <w:trPr>
          <w:trHeight w:val="440"/>
        </w:trPr>
        <w:tc>
          <w:tcPr>
            <w:tcW w:w="7260" w:type="dxa"/>
            <w:shd w:val="clear" w:color="auto" w:fill="E8E8E8" w:themeFill="background2"/>
            <w:vAlign w:val="center"/>
          </w:tcPr>
          <w:p w14:paraId="46CEE8F1" w14:textId="27CE5009" w:rsidR="00AF25AD" w:rsidRDefault="00AF25AD" w:rsidP="005E4CEC">
            <w:pPr>
              <w:pStyle w:val="NoSpacing"/>
              <w:rPr>
                <w:i/>
                <w:iCs/>
              </w:rPr>
            </w:pPr>
            <w:r>
              <w:rPr>
                <w:b/>
                <w:bCs/>
              </w:rPr>
              <w:t>Reviewer’s</w:t>
            </w:r>
            <w:r w:rsidRPr="6154AE28">
              <w:rPr>
                <w:b/>
                <w:bCs/>
              </w:rPr>
              <w:t xml:space="preserve"> Name</w:t>
            </w:r>
            <w:r w:rsidRPr="6154AE28">
              <w:t xml:space="preserve">:   </w:t>
            </w:r>
          </w:p>
        </w:tc>
        <w:tc>
          <w:tcPr>
            <w:tcW w:w="4485" w:type="dxa"/>
            <w:shd w:val="clear" w:color="auto" w:fill="E8E8E8" w:themeFill="background2"/>
            <w:vAlign w:val="center"/>
          </w:tcPr>
          <w:p w14:paraId="0ACB440A" w14:textId="7FDB546F" w:rsidR="00AF25AD" w:rsidRDefault="00AF25AD" w:rsidP="005E4CEC">
            <w:pPr>
              <w:pStyle w:val="NoSpacing"/>
            </w:pPr>
            <w:r>
              <w:rPr>
                <w:b/>
                <w:bCs/>
              </w:rPr>
              <w:t>Department</w:t>
            </w:r>
            <w:r w:rsidRPr="6154AE28">
              <w:t>:</w:t>
            </w:r>
            <w:r w:rsidRPr="00640DB8">
              <w:t xml:space="preserve">   </w:t>
            </w:r>
          </w:p>
        </w:tc>
        <w:tc>
          <w:tcPr>
            <w:tcW w:w="2655" w:type="dxa"/>
            <w:shd w:val="clear" w:color="auto" w:fill="E8E8E8" w:themeFill="background2"/>
            <w:vAlign w:val="center"/>
          </w:tcPr>
          <w:p w14:paraId="32FDE8FC" w14:textId="1B951D52" w:rsidR="00AF25AD" w:rsidRDefault="00AF25AD" w:rsidP="005E4CEC">
            <w:pPr>
              <w:pStyle w:val="NoSpacing"/>
            </w:pPr>
            <w:r>
              <w:rPr>
                <w:b/>
                <w:bCs/>
              </w:rPr>
              <w:t>Date</w:t>
            </w:r>
            <w:r w:rsidRPr="6154AE28">
              <w:t>:</w:t>
            </w:r>
            <w:r w:rsidRPr="00640DB8">
              <w:t xml:space="preserve">   </w:t>
            </w:r>
          </w:p>
        </w:tc>
      </w:tr>
    </w:tbl>
    <w:p w14:paraId="7575E494" w14:textId="71A6132D" w:rsidR="00AF25AD" w:rsidRDefault="00B27700" w:rsidP="00CB0F76">
      <w:pPr>
        <w:pStyle w:val="NoSpacing"/>
      </w:pPr>
      <w:r>
        <w:t>Reminder: The formative, development-focused peer review of teaching is confidentia</w:t>
      </w:r>
      <w:r w:rsidR="003A1719">
        <w:t>l</w:t>
      </w:r>
      <w:r>
        <w:t xml:space="preserve">. Please, do not distribute this review to others. Schedule </w:t>
      </w:r>
      <w:r w:rsidR="003A1719">
        <w:t>your</w:t>
      </w:r>
      <w:r>
        <w:t xml:space="preserve"> post-conference with the instructor receiving this review</w:t>
      </w:r>
      <w:r w:rsidR="003A1719">
        <w:t xml:space="preserve"> and p</w:t>
      </w:r>
      <w:r>
        <w:t>resent this form during your meeting. Thank you.</w:t>
      </w:r>
    </w:p>
    <w:p w14:paraId="44ACFDD5" w14:textId="77777777" w:rsidR="005F1A81" w:rsidRDefault="005F1A81" w:rsidP="005F1A81">
      <w:pPr>
        <w:pStyle w:val="NoSpacing"/>
      </w:pPr>
      <w:bookmarkStart w:id="0" w:name="_Hlk177556828"/>
    </w:p>
    <w:p w14:paraId="3B92B9C2" w14:textId="77777777" w:rsidR="005F1A81" w:rsidRDefault="005F1A81" w:rsidP="005F1A81">
      <w:pPr>
        <w:pStyle w:val="NoSpacing"/>
        <w:jc w:val="center"/>
      </w:pPr>
      <w:r>
        <w:rPr>
          <w:noProof/>
        </w:rPr>
        <w:drawing>
          <wp:inline distT="0" distB="0" distL="0" distR="0" wp14:anchorId="50C26201" wp14:editId="4C36A1EB">
            <wp:extent cx="2743200" cy="502920"/>
            <wp:effectExtent l="0" t="0" r="0" b="0"/>
            <wp:docPr id="517249840" name="Picture 1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249840" name="Picture 1" descr="A black and blu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31A93D9A" w14:textId="003FF39C" w:rsidR="005F1A81" w:rsidRDefault="005F1A81" w:rsidP="00CB0F76">
      <w:pPr>
        <w:pStyle w:val="NoSpacing"/>
      </w:pPr>
    </w:p>
    <w:sectPr w:rsidR="005F1A81" w:rsidSect="00B84D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575A9" w14:textId="77777777" w:rsidR="000A7DD6" w:rsidRDefault="000A7DD6">
      <w:pPr>
        <w:spacing w:after="0" w:line="240" w:lineRule="auto"/>
      </w:pPr>
      <w:r>
        <w:separator/>
      </w:r>
    </w:p>
  </w:endnote>
  <w:endnote w:type="continuationSeparator" w:id="0">
    <w:p w14:paraId="2F6D6A21" w14:textId="77777777" w:rsidR="000A7DD6" w:rsidRDefault="000A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85B42" w14:textId="77777777" w:rsidR="004B4945" w:rsidRDefault="004B49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96E31" w14:textId="65506027" w:rsidR="005E4CEC" w:rsidRPr="00DF090C" w:rsidRDefault="0032667F" w:rsidP="00DF090C">
    <w:pPr>
      <w:pStyle w:val="NoSpacing"/>
      <w:ind w:left="90"/>
      <w:jc w:val="center"/>
      <w:rPr>
        <w:rFonts w:ascii="Times New Roman" w:hAnsi="Times New Roman" w:cs="Times New Roman"/>
        <w:sz w:val="20"/>
        <w:szCs w:val="20"/>
      </w:rPr>
    </w:pPr>
    <w:r w:rsidRPr="00B07229">
      <w:rPr>
        <w:rFonts w:ascii="Times New Roman" w:hAnsi="Times New Roman" w:cs="Times New Roman"/>
        <w:b/>
        <w:bCs/>
        <w:sz w:val="20"/>
        <w:szCs w:val="20"/>
      </w:rPr>
      <w:t xml:space="preserve">WVU Teaching and Learning </w:t>
    </w:r>
    <w:proofErr w:type="gramStart"/>
    <w:r w:rsidRPr="00B07229">
      <w:rPr>
        <w:rFonts w:ascii="Times New Roman" w:hAnsi="Times New Roman" w:cs="Times New Roman"/>
        <w:b/>
        <w:bCs/>
        <w:sz w:val="20"/>
        <w:szCs w:val="20"/>
      </w:rPr>
      <w:t xml:space="preserve">Center </w:t>
    </w:r>
    <w:r>
      <w:rPr>
        <w:rFonts w:ascii="Times New Roman" w:hAnsi="Times New Roman" w:cs="Times New Roman"/>
        <w:b/>
        <w:bCs/>
        <w:sz w:val="20"/>
        <w:szCs w:val="20"/>
      </w:rPr>
      <w:t xml:space="preserve"> |</w:t>
    </w:r>
    <w:proofErr w:type="gramEnd"/>
    <w:r>
      <w:rPr>
        <w:rFonts w:ascii="Times New Roman" w:hAnsi="Times New Roman" w:cs="Times New Roman"/>
        <w:b/>
        <w:bCs/>
        <w:sz w:val="20"/>
        <w:szCs w:val="20"/>
      </w:rPr>
      <w:t xml:space="preserve">  </w:t>
    </w:r>
    <w:proofErr w:type="gramStart"/>
    <w:r>
      <w:rPr>
        <w:rFonts w:ascii="Times New Roman" w:hAnsi="Times New Roman" w:cs="Times New Roman"/>
        <w:b/>
        <w:bCs/>
        <w:sz w:val="20"/>
        <w:szCs w:val="20"/>
      </w:rPr>
      <w:t>TLC</w:t>
    </w:r>
    <w:r w:rsidRPr="00A335E6">
      <w:rPr>
        <w:rFonts w:ascii="Times New Roman" w:hAnsi="Times New Roman" w:cs="Times New Roman"/>
        <w:b/>
        <w:bCs/>
        <w:sz w:val="20"/>
        <w:szCs w:val="20"/>
      </w:rPr>
      <w:t>.</w:t>
    </w:r>
    <w:r>
      <w:rPr>
        <w:rFonts w:ascii="Times New Roman" w:hAnsi="Times New Roman" w:cs="Times New Roman"/>
        <w:b/>
        <w:bCs/>
        <w:sz w:val="20"/>
        <w:szCs w:val="20"/>
      </w:rPr>
      <w:t>WVU</w:t>
    </w:r>
    <w:r w:rsidRPr="00A335E6">
      <w:rPr>
        <w:rFonts w:ascii="Times New Roman" w:hAnsi="Times New Roman" w:cs="Times New Roman"/>
        <w:b/>
        <w:bCs/>
        <w:sz w:val="20"/>
        <w:szCs w:val="20"/>
      </w:rPr>
      <w:t>.edu</w:t>
    </w:r>
    <w:r>
      <w:rPr>
        <w:rFonts w:ascii="Times New Roman" w:hAnsi="Times New Roman" w:cs="Times New Roman"/>
        <w:b/>
        <w:bCs/>
        <w:sz w:val="20"/>
        <w:szCs w:val="20"/>
      </w:rPr>
      <w:t xml:space="preserve">  |</w:t>
    </w:r>
    <w:proofErr w:type="gramEnd"/>
    <w:r>
      <w:rPr>
        <w:rFonts w:ascii="Times New Roman" w:hAnsi="Times New Roman" w:cs="Times New Roman"/>
        <w:b/>
        <w:bCs/>
        <w:sz w:val="20"/>
        <w:szCs w:val="20"/>
      </w:rPr>
      <w:t xml:space="preserve">  Formative Peer Review of Teaching </w:t>
    </w:r>
    <w:proofErr w:type="gramStart"/>
    <w:r>
      <w:rPr>
        <w:rFonts w:ascii="Times New Roman" w:hAnsi="Times New Roman" w:cs="Times New Roman"/>
        <w:b/>
        <w:bCs/>
        <w:sz w:val="20"/>
        <w:szCs w:val="20"/>
      </w:rPr>
      <w:t>Form  |</w:t>
    </w:r>
    <w:proofErr w:type="gramEnd"/>
    <w:r>
      <w:rPr>
        <w:rFonts w:ascii="Times New Roman" w:hAnsi="Times New Roman" w:cs="Times New Roman"/>
        <w:b/>
        <w:bCs/>
        <w:sz w:val="20"/>
        <w:szCs w:val="20"/>
      </w:rPr>
      <w:t xml:space="preserve">  Updated </w:t>
    </w:r>
    <w:r w:rsidR="004B4945">
      <w:rPr>
        <w:rFonts w:ascii="Times New Roman" w:hAnsi="Times New Roman" w:cs="Times New Roman"/>
        <w:b/>
        <w:bCs/>
        <w:sz w:val="20"/>
        <w:szCs w:val="20"/>
      </w:rPr>
      <w:t>July</w:t>
    </w:r>
    <w:r w:rsidRPr="00B07229">
      <w:rPr>
        <w:rFonts w:ascii="Times New Roman" w:hAnsi="Times New Roman" w:cs="Times New Roman"/>
        <w:b/>
        <w:bCs/>
        <w:sz w:val="20"/>
        <w:szCs w:val="20"/>
      </w:rPr>
      <w:t xml:space="preserve"> 202</w:t>
    </w:r>
    <w:r w:rsidR="00F75991">
      <w:rPr>
        <w:rFonts w:ascii="Times New Roman" w:hAnsi="Times New Roman" w:cs="Times New Roman"/>
        <w:b/>
        <w:bCs/>
        <w:sz w:val="20"/>
        <w:szCs w:val="20"/>
      </w:rPr>
      <w:t>5</w:t>
    </w:r>
    <w:r w:rsidR="00DF090C" w:rsidRPr="00B07229">
      <w:rPr>
        <w:rFonts w:ascii="Times New Roman" w:hAnsi="Times New Roman" w:cs="Times New Roman"/>
        <w:b/>
        <w:bCs/>
        <w:sz w:val="20"/>
        <w:szCs w:val="20"/>
      </w:rPr>
      <w:br/>
    </w:r>
    <w:r w:rsidR="00DF090C">
      <w:rPr>
        <w:rFonts w:ascii="Times New Roman" w:hAnsi="Times New Roman" w:cs="Times New Roman"/>
        <w:sz w:val="20"/>
        <w:szCs w:val="20"/>
      </w:rPr>
      <w:t xml:space="preserve">    </w:t>
    </w:r>
    <w:r w:rsidR="00DF090C" w:rsidRPr="00B07229">
      <w:rPr>
        <w:rFonts w:ascii="Times New Roman" w:hAnsi="Times New Roman" w:cs="Times New Roman"/>
        <w:sz w:val="20"/>
        <w:szCs w:val="20"/>
      </w:rPr>
      <w:t xml:space="preserve">Review form adapted from - Chism, N.V.N. (2007). </w:t>
    </w:r>
    <w:r w:rsidR="00DF090C" w:rsidRPr="00B07229">
      <w:rPr>
        <w:rFonts w:ascii="Times New Roman" w:hAnsi="Times New Roman" w:cs="Times New Roman"/>
        <w:i/>
        <w:iCs/>
        <w:sz w:val="20"/>
        <w:szCs w:val="20"/>
      </w:rPr>
      <w:t>Peer Review of Teaching: A Sourcebook</w:t>
    </w:r>
    <w:r w:rsidR="00DF090C" w:rsidRPr="00B07229">
      <w:rPr>
        <w:rFonts w:ascii="Times New Roman" w:hAnsi="Times New Roman" w:cs="Times New Roman"/>
        <w:sz w:val="20"/>
        <w:szCs w:val="20"/>
      </w:rPr>
      <w:t>. Anker Publishing, A Wiley Imprint.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E7438" w14:textId="77777777" w:rsidR="004B4945" w:rsidRDefault="004B4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75D8A" w14:textId="77777777" w:rsidR="000A7DD6" w:rsidRDefault="000A7DD6">
      <w:pPr>
        <w:spacing w:after="0" w:line="240" w:lineRule="auto"/>
      </w:pPr>
      <w:r>
        <w:separator/>
      </w:r>
    </w:p>
  </w:footnote>
  <w:footnote w:type="continuationSeparator" w:id="0">
    <w:p w14:paraId="09991F82" w14:textId="77777777" w:rsidR="000A7DD6" w:rsidRDefault="000A7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DB130" w14:textId="77777777" w:rsidR="004B4945" w:rsidRDefault="004B49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7A469" w14:textId="77777777" w:rsidR="004B4945" w:rsidRDefault="004B49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78813" w14:textId="77777777" w:rsidR="004B4945" w:rsidRDefault="004B49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0411"/>
    <w:multiLevelType w:val="multilevel"/>
    <w:tmpl w:val="6D38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03C81"/>
    <w:multiLevelType w:val="multilevel"/>
    <w:tmpl w:val="BBAE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938B9"/>
    <w:multiLevelType w:val="multilevel"/>
    <w:tmpl w:val="8D76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2207901">
    <w:abstractNumId w:val="0"/>
  </w:num>
  <w:num w:numId="2" w16cid:durableId="160509351">
    <w:abstractNumId w:val="2"/>
  </w:num>
  <w:num w:numId="3" w16cid:durableId="1621641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49F1A7"/>
    <w:rsid w:val="00005973"/>
    <w:rsid w:val="0000611A"/>
    <w:rsid w:val="00006990"/>
    <w:rsid w:val="00014449"/>
    <w:rsid w:val="00040AEB"/>
    <w:rsid w:val="00067F2E"/>
    <w:rsid w:val="00084326"/>
    <w:rsid w:val="00087303"/>
    <w:rsid w:val="00097714"/>
    <w:rsid w:val="000A51C8"/>
    <w:rsid w:val="000A533A"/>
    <w:rsid w:val="000A7DD6"/>
    <w:rsid w:val="000D1165"/>
    <w:rsid w:val="00113892"/>
    <w:rsid w:val="001402A8"/>
    <w:rsid w:val="001552AE"/>
    <w:rsid w:val="001638F4"/>
    <w:rsid w:val="001762CF"/>
    <w:rsid w:val="00187869"/>
    <w:rsid w:val="001886B4"/>
    <w:rsid w:val="001B1339"/>
    <w:rsid w:val="001D0D92"/>
    <w:rsid w:val="001D185C"/>
    <w:rsid w:val="001D30F0"/>
    <w:rsid w:val="002062CF"/>
    <w:rsid w:val="00210E67"/>
    <w:rsid w:val="00242EB5"/>
    <w:rsid w:val="002444E3"/>
    <w:rsid w:val="00286728"/>
    <w:rsid w:val="002C25C3"/>
    <w:rsid w:val="002C2C3D"/>
    <w:rsid w:val="002D1E4A"/>
    <w:rsid w:val="002D721E"/>
    <w:rsid w:val="002E089E"/>
    <w:rsid w:val="002F09E4"/>
    <w:rsid w:val="0032667F"/>
    <w:rsid w:val="00343C55"/>
    <w:rsid w:val="00344527"/>
    <w:rsid w:val="00366043"/>
    <w:rsid w:val="00376FBE"/>
    <w:rsid w:val="003A1719"/>
    <w:rsid w:val="003A5C70"/>
    <w:rsid w:val="003C06AA"/>
    <w:rsid w:val="003C1C51"/>
    <w:rsid w:val="003C7D6C"/>
    <w:rsid w:val="003E1426"/>
    <w:rsid w:val="003E6194"/>
    <w:rsid w:val="004046E0"/>
    <w:rsid w:val="004371D4"/>
    <w:rsid w:val="0044489D"/>
    <w:rsid w:val="00455BFD"/>
    <w:rsid w:val="00463AB3"/>
    <w:rsid w:val="00483C32"/>
    <w:rsid w:val="004863F4"/>
    <w:rsid w:val="004946D0"/>
    <w:rsid w:val="004A2EE0"/>
    <w:rsid w:val="004A413F"/>
    <w:rsid w:val="004A68BE"/>
    <w:rsid w:val="004B4945"/>
    <w:rsid w:val="004D2DB7"/>
    <w:rsid w:val="004E32F1"/>
    <w:rsid w:val="004F2355"/>
    <w:rsid w:val="00510879"/>
    <w:rsid w:val="0051391F"/>
    <w:rsid w:val="0051671D"/>
    <w:rsid w:val="00531546"/>
    <w:rsid w:val="00540A44"/>
    <w:rsid w:val="00567337"/>
    <w:rsid w:val="005A642F"/>
    <w:rsid w:val="005C7A15"/>
    <w:rsid w:val="005D77BB"/>
    <w:rsid w:val="005E4CEC"/>
    <w:rsid w:val="005F1A81"/>
    <w:rsid w:val="006022FA"/>
    <w:rsid w:val="00621372"/>
    <w:rsid w:val="00621C19"/>
    <w:rsid w:val="00640A51"/>
    <w:rsid w:val="00640DB8"/>
    <w:rsid w:val="006552D7"/>
    <w:rsid w:val="00661404"/>
    <w:rsid w:val="00667743"/>
    <w:rsid w:val="00673952"/>
    <w:rsid w:val="006A4404"/>
    <w:rsid w:val="006E7C1A"/>
    <w:rsid w:val="00700D97"/>
    <w:rsid w:val="0071305E"/>
    <w:rsid w:val="00715C0F"/>
    <w:rsid w:val="00757312"/>
    <w:rsid w:val="00757F3D"/>
    <w:rsid w:val="00781040"/>
    <w:rsid w:val="007B506A"/>
    <w:rsid w:val="007C7815"/>
    <w:rsid w:val="007E0C9C"/>
    <w:rsid w:val="00810078"/>
    <w:rsid w:val="00815DE1"/>
    <w:rsid w:val="00816CDC"/>
    <w:rsid w:val="0081739E"/>
    <w:rsid w:val="008249B1"/>
    <w:rsid w:val="00842B75"/>
    <w:rsid w:val="008561E1"/>
    <w:rsid w:val="0088550D"/>
    <w:rsid w:val="00886562"/>
    <w:rsid w:val="008C13CC"/>
    <w:rsid w:val="008F592E"/>
    <w:rsid w:val="00910D9B"/>
    <w:rsid w:val="00926E53"/>
    <w:rsid w:val="00930FA7"/>
    <w:rsid w:val="00933567"/>
    <w:rsid w:val="00950342"/>
    <w:rsid w:val="0099290E"/>
    <w:rsid w:val="00996791"/>
    <w:rsid w:val="009A0BD2"/>
    <w:rsid w:val="009A446D"/>
    <w:rsid w:val="009C162E"/>
    <w:rsid w:val="009C2B5C"/>
    <w:rsid w:val="009D1C79"/>
    <w:rsid w:val="00A05878"/>
    <w:rsid w:val="00A26E36"/>
    <w:rsid w:val="00A46EA5"/>
    <w:rsid w:val="00A62263"/>
    <w:rsid w:val="00AF25AD"/>
    <w:rsid w:val="00B07229"/>
    <w:rsid w:val="00B20912"/>
    <w:rsid w:val="00B27700"/>
    <w:rsid w:val="00B30CF2"/>
    <w:rsid w:val="00B35566"/>
    <w:rsid w:val="00B454F5"/>
    <w:rsid w:val="00B60774"/>
    <w:rsid w:val="00B84D2B"/>
    <w:rsid w:val="00BC04F3"/>
    <w:rsid w:val="00BC5789"/>
    <w:rsid w:val="00BD0858"/>
    <w:rsid w:val="00C026E8"/>
    <w:rsid w:val="00C24699"/>
    <w:rsid w:val="00C24B6A"/>
    <w:rsid w:val="00C266F8"/>
    <w:rsid w:val="00C34D86"/>
    <w:rsid w:val="00C37E65"/>
    <w:rsid w:val="00C46BDA"/>
    <w:rsid w:val="00C47885"/>
    <w:rsid w:val="00C55F73"/>
    <w:rsid w:val="00C66EF8"/>
    <w:rsid w:val="00C86DA2"/>
    <w:rsid w:val="00CB0F76"/>
    <w:rsid w:val="00CC1743"/>
    <w:rsid w:val="00CF6292"/>
    <w:rsid w:val="00CF76B0"/>
    <w:rsid w:val="00D1018E"/>
    <w:rsid w:val="00D27F23"/>
    <w:rsid w:val="00D32C95"/>
    <w:rsid w:val="00D44B12"/>
    <w:rsid w:val="00D4614F"/>
    <w:rsid w:val="00D46546"/>
    <w:rsid w:val="00D57CF1"/>
    <w:rsid w:val="00D63164"/>
    <w:rsid w:val="00DA1AEC"/>
    <w:rsid w:val="00DC14B6"/>
    <w:rsid w:val="00DC4776"/>
    <w:rsid w:val="00DD21D3"/>
    <w:rsid w:val="00DE5A63"/>
    <w:rsid w:val="00DF090C"/>
    <w:rsid w:val="00E2482F"/>
    <w:rsid w:val="00E25687"/>
    <w:rsid w:val="00E51EE8"/>
    <w:rsid w:val="00E57FC8"/>
    <w:rsid w:val="00E8753A"/>
    <w:rsid w:val="00F0138E"/>
    <w:rsid w:val="00F01E17"/>
    <w:rsid w:val="00F35A23"/>
    <w:rsid w:val="00F45BDD"/>
    <w:rsid w:val="00F47711"/>
    <w:rsid w:val="00F72CA5"/>
    <w:rsid w:val="00F75991"/>
    <w:rsid w:val="00FE3BDB"/>
    <w:rsid w:val="01208236"/>
    <w:rsid w:val="013E09B0"/>
    <w:rsid w:val="017C41EF"/>
    <w:rsid w:val="0276A59A"/>
    <w:rsid w:val="028C4D62"/>
    <w:rsid w:val="02C89F91"/>
    <w:rsid w:val="02E1F061"/>
    <w:rsid w:val="03072C22"/>
    <w:rsid w:val="0370DE77"/>
    <w:rsid w:val="04DFE272"/>
    <w:rsid w:val="05A0BD1F"/>
    <w:rsid w:val="05B7A361"/>
    <w:rsid w:val="06444CE9"/>
    <w:rsid w:val="06DD2DA9"/>
    <w:rsid w:val="09846C76"/>
    <w:rsid w:val="0A90A685"/>
    <w:rsid w:val="0B0C6CCA"/>
    <w:rsid w:val="0B6D7F63"/>
    <w:rsid w:val="0C64A34C"/>
    <w:rsid w:val="0D112FB7"/>
    <w:rsid w:val="0D32B5E5"/>
    <w:rsid w:val="0D604DBC"/>
    <w:rsid w:val="0E506578"/>
    <w:rsid w:val="0E80A00F"/>
    <w:rsid w:val="0F2A1BE6"/>
    <w:rsid w:val="10AB0F4E"/>
    <w:rsid w:val="10AE8E80"/>
    <w:rsid w:val="10FB9F80"/>
    <w:rsid w:val="11BE7E80"/>
    <w:rsid w:val="13E6E215"/>
    <w:rsid w:val="15783CA2"/>
    <w:rsid w:val="1707393F"/>
    <w:rsid w:val="17303425"/>
    <w:rsid w:val="178D829B"/>
    <w:rsid w:val="1849F1A7"/>
    <w:rsid w:val="18FD8C33"/>
    <w:rsid w:val="1912E4A0"/>
    <w:rsid w:val="19AD3943"/>
    <w:rsid w:val="1AEDF684"/>
    <w:rsid w:val="1B293818"/>
    <w:rsid w:val="1CF5F6D5"/>
    <w:rsid w:val="1D2723F7"/>
    <w:rsid w:val="1D2AFA5A"/>
    <w:rsid w:val="1D78D1C8"/>
    <w:rsid w:val="1DCD0667"/>
    <w:rsid w:val="1E34B0B6"/>
    <w:rsid w:val="1E739855"/>
    <w:rsid w:val="1FD76F20"/>
    <w:rsid w:val="20B14F3C"/>
    <w:rsid w:val="23C13DCA"/>
    <w:rsid w:val="24759732"/>
    <w:rsid w:val="27901252"/>
    <w:rsid w:val="27A6172E"/>
    <w:rsid w:val="27B35D61"/>
    <w:rsid w:val="28217763"/>
    <w:rsid w:val="282EF539"/>
    <w:rsid w:val="287780BC"/>
    <w:rsid w:val="28C779CA"/>
    <w:rsid w:val="29A2A921"/>
    <w:rsid w:val="2A843CDB"/>
    <w:rsid w:val="2BACFA73"/>
    <w:rsid w:val="2DA30D11"/>
    <w:rsid w:val="2E8E8E65"/>
    <w:rsid w:val="2F97E7A5"/>
    <w:rsid w:val="30D1A8B0"/>
    <w:rsid w:val="319619DC"/>
    <w:rsid w:val="319EA0E0"/>
    <w:rsid w:val="31EC69EB"/>
    <w:rsid w:val="34076999"/>
    <w:rsid w:val="34BC9C04"/>
    <w:rsid w:val="35B5B640"/>
    <w:rsid w:val="35BCE38E"/>
    <w:rsid w:val="361DC760"/>
    <w:rsid w:val="36CED53E"/>
    <w:rsid w:val="377A2F5F"/>
    <w:rsid w:val="377E06CC"/>
    <w:rsid w:val="380AC530"/>
    <w:rsid w:val="38636131"/>
    <w:rsid w:val="38DE359D"/>
    <w:rsid w:val="39907360"/>
    <w:rsid w:val="39C0E269"/>
    <w:rsid w:val="39C99B32"/>
    <w:rsid w:val="3A9AA0CB"/>
    <w:rsid w:val="3B77BA66"/>
    <w:rsid w:val="3C0B652A"/>
    <w:rsid w:val="3C363CED"/>
    <w:rsid w:val="3C55BB0F"/>
    <w:rsid w:val="3DFBCC33"/>
    <w:rsid w:val="3E6E888F"/>
    <w:rsid w:val="3E8C6ED2"/>
    <w:rsid w:val="3F5E02B0"/>
    <w:rsid w:val="41E69471"/>
    <w:rsid w:val="4242A579"/>
    <w:rsid w:val="431ECB61"/>
    <w:rsid w:val="4390EBD1"/>
    <w:rsid w:val="43AC91B7"/>
    <w:rsid w:val="44E6A45B"/>
    <w:rsid w:val="453FFDA2"/>
    <w:rsid w:val="46418025"/>
    <w:rsid w:val="46752FE7"/>
    <w:rsid w:val="46CC6C0D"/>
    <w:rsid w:val="48712E22"/>
    <w:rsid w:val="49379CAB"/>
    <w:rsid w:val="4AC61CFC"/>
    <w:rsid w:val="4B19DB5D"/>
    <w:rsid w:val="4B6FA216"/>
    <w:rsid w:val="4B7415FB"/>
    <w:rsid w:val="4CC377E5"/>
    <w:rsid w:val="4EAADD44"/>
    <w:rsid w:val="50538B22"/>
    <w:rsid w:val="513ABE2A"/>
    <w:rsid w:val="54C9D07C"/>
    <w:rsid w:val="54D9FEE7"/>
    <w:rsid w:val="54FA8FC6"/>
    <w:rsid w:val="56516B00"/>
    <w:rsid w:val="565D33AC"/>
    <w:rsid w:val="569512B3"/>
    <w:rsid w:val="57AE49B9"/>
    <w:rsid w:val="580B66AD"/>
    <w:rsid w:val="59C2D942"/>
    <w:rsid w:val="59F4DF24"/>
    <w:rsid w:val="5A3C759F"/>
    <w:rsid w:val="5AD7DB42"/>
    <w:rsid w:val="5D7B0074"/>
    <w:rsid w:val="5DF83CD0"/>
    <w:rsid w:val="5E25AA2A"/>
    <w:rsid w:val="5E812709"/>
    <w:rsid w:val="5EAD4BA8"/>
    <w:rsid w:val="5EC47F7C"/>
    <w:rsid w:val="5EEDD7F6"/>
    <w:rsid w:val="5F0E5405"/>
    <w:rsid w:val="5FA9E412"/>
    <w:rsid w:val="60D2CDB0"/>
    <w:rsid w:val="61427C40"/>
    <w:rsid w:val="6154AE28"/>
    <w:rsid w:val="624EA7BC"/>
    <w:rsid w:val="62692109"/>
    <w:rsid w:val="6311A87D"/>
    <w:rsid w:val="64894FFE"/>
    <w:rsid w:val="6491A409"/>
    <w:rsid w:val="64A61E44"/>
    <w:rsid w:val="651A2C18"/>
    <w:rsid w:val="654BF9D5"/>
    <w:rsid w:val="66B43A31"/>
    <w:rsid w:val="6792FDCD"/>
    <w:rsid w:val="67EE25A3"/>
    <w:rsid w:val="68F0FB3F"/>
    <w:rsid w:val="69B9F902"/>
    <w:rsid w:val="69C47E98"/>
    <w:rsid w:val="6A4890AD"/>
    <w:rsid w:val="6C538B04"/>
    <w:rsid w:val="6C5DEC73"/>
    <w:rsid w:val="6D49BDEC"/>
    <w:rsid w:val="6DDA7810"/>
    <w:rsid w:val="6E53D3D1"/>
    <w:rsid w:val="6E95F772"/>
    <w:rsid w:val="719E8DC9"/>
    <w:rsid w:val="722CCB34"/>
    <w:rsid w:val="730CE623"/>
    <w:rsid w:val="73108BB7"/>
    <w:rsid w:val="742330ED"/>
    <w:rsid w:val="74B528E2"/>
    <w:rsid w:val="7546312C"/>
    <w:rsid w:val="7553D18F"/>
    <w:rsid w:val="76CBECFC"/>
    <w:rsid w:val="7765E8EC"/>
    <w:rsid w:val="7776B84B"/>
    <w:rsid w:val="77DD036D"/>
    <w:rsid w:val="7850FDC2"/>
    <w:rsid w:val="78F318BC"/>
    <w:rsid w:val="7932A276"/>
    <w:rsid w:val="7966B551"/>
    <w:rsid w:val="79F365D2"/>
    <w:rsid w:val="7C1609EA"/>
    <w:rsid w:val="7DFC2D6B"/>
    <w:rsid w:val="7F88D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9F1A7"/>
  <w15:chartTrackingRefBased/>
  <w15:docId w15:val="{13163914-CADC-48E9-A673-038675D6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CB0F76"/>
    <w:pPr>
      <w:outlineLvl w:val="0"/>
    </w:pPr>
    <w:rPr>
      <w:sz w:val="36"/>
      <w:szCs w:val="3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DC4776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Spacing"/>
    <w:next w:val="Normal"/>
    <w:link w:val="Heading3Char"/>
    <w:uiPriority w:val="9"/>
    <w:unhideWhenUsed/>
    <w:qFormat/>
    <w:rsid w:val="00DC4776"/>
    <w:pPr>
      <w:outlineLvl w:val="2"/>
    </w:pPr>
    <w:rPr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F76"/>
    <w:rPr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C4776"/>
    <w:rPr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C4776"/>
    <w:rPr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C4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776"/>
  </w:style>
  <w:style w:type="character" w:styleId="UnresolvedMention">
    <w:name w:val="Unresolved Mention"/>
    <w:basedOn w:val="DefaultParagraphFont"/>
    <w:uiPriority w:val="99"/>
    <w:semiHidden/>
    <w:unhideWhenUsed/>
    <w:rsid w:val="001762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140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Sarah McCorkle</cp:lastModifiedBy>
  <cp:revision>9</cp:revision>
  <dcterms:created xsi:type="dcterms:W3CDTF">2025-03-19T19:28:00Z</dcterms:created>
  <dcterms:modified xsi:type="dcterms:W3CDTF">2025-07-17T17:59:00Z</dcterms:modified>
</cp:coreProperties>
</file>