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8F82" w14:textId="7C3DDB28" w:rsidR="2F97E7A5" w:rsidRDefault="00BB1A4A" w:rsidP="6154AE28">
      <w:pPr>
        <w:pStyle w:val="NoSpacing"/>
      </w:pPr>
      <w:r>
        <w:rPr>
          <w:rStyle w:val="Heading1Char"/>
        </w:rPr>
        <w:t>Course Revision</w:t>
      </w:r>
      <w:r w:rsidR="00161F61">
        <w:rPr>
          <w:rStyle w:val="Heading1Char"/>
        </w:rPr>
        <w:t xml:space="preserve"> </w:t>
      </w:r>
      <w:r>
        <w:rPr>
          <w:rStyle w:val="Heading1Char"/>
        </w:rPr>
        <w:t xml:space="preserve">Action </w:t>
      </w:r>
      <w:r w:rsidR="00161F61">
        <w:rPr>
          <w:rStyle w:val="Heading1Char"/>
        </w:rPr>
        <w:t>Plan</w:t>
      </w:r>
      <w:r>
        <w:rPr>
          <w:rStyle w:val="Heading1Char"/>
        </w:rPr>
        <w:t xml:space="preserve"> &amp; Reflection</w:t>
      </w:r>
      <w:r w:rsidR="2F97E7A5">
        <w:tab/>
      </w:r>
      <w:r w:rsidR="008057B1">
        <w:t xml:space="preserve">Formative </w:t>
      </w:r>
      <w:r w:rsidR="2F97E7A5">
        <w:t>Peer Review of Teaching Form</w:t>
      </w:r>
    </w:p>
    <w:p w14:paraId="0DEC8317" w14:textId="6E797E3B" w:rsidR="6154AE28" w:rsidRDefault="6154AE28" w:rsidP="6154AE28">
      <w:pPr>
        <w:pStyle w:val="NoSpacing"/>
        <w:rPr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5125"/>
        <w:gridCol w:w="5665"/>
      </w:tblGrid>
      <w:tr w:rsidR="00161F61" w14:paraId="20E878F3" w14:textId="77777777" w:rsidTr="00391FEE">
        <w:trPr>
          <w:trHeight w:val="260"/>
        </w:trPr>
        <w:tc>
          <w:tcPr>
            <w:tcW w:w="2375" w:type="pct"/>
            <w:shd w:val="clear" w:color="auto" w:fill="E8E8E8" w:themeFill="background2"/>
          </w:tcPr>
          <w:p w14:paraId="20BE2DE2" w14:textId="77777777" w:rsidR="00161F61" w:rsidRPr="005E0C88" w:rsidRDefault="00161F61" w:rsidP="00161F61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Course</w:t>
            </w:r>
            <w:r>
              <w:rPr>
                <w:b/>
                <w:bCs/>
                <w:sz w:val="22"/>
                <w:szCs w:val="22"/>
              </w:rPr>
              <w:t xml:space="preserve"> reviewed</w:t>
            </w:r>
            <w:r w:rsidRPr="00DB5C03">
              <w:rPr>
                <w:sz w:val="22"/>
                <w:szCs w:val="22"/>
              </w:rPr>
              <w:t>:</w:t>
            </w:r>
            <w:r w:rsidRPr="005E0C88">
              <w:rPr>
                <w:sz w:val="22"/>
                <w:szCs w:val="22"/>
              </w:rPr>
              <w:t xml:space="preserve">   </w:t>
            </w:r>
          </w:p>
          <w:p w14:paraId="568FBEDB" w14:textId="6A5D3604" w:rsidR="00161F61" w:rsidRPr="000B575F" w:rsidRDefault="00161F61" w:rsidP="00161F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625" w:type="pct"/>
            <w:shd w:val="clear" w:color="auto" w:fill="E8E8E8" w:themeFill="background2"/>
          </w:tcPr>
          <w:p w14:paraId="3AF30361" w14:textId="77777777" w:rsidR="00161F61" w:rsidRPr="005E0C88" w:rsidRDefault="00161F61" w:rsidP="00161F61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Academic Term</w:t>
            </w:r>
            <w:r w:rsidRPr="00DB5C03">
              <w:rPr>
                <w:sz w:val="22"/>
                <w:szCs w:val="22"/>
              </w:rPr>
              <w:t>:</w:t>
            </w:r>
            <w:r w:rsidRPr="005E0C88">
              <w:rPr>
                <w:sz w:val="22"/>
                <w:szCs w:val="22"/>
              </w:rPr>
              <w:t xml:space="preserve">   </w:t>
            </w:r>
          </w:p>
          <w:p w14:paraId="046C34F0" w14:textId="7A3D8DA9" w:rsidR="00161F61" w:rsidRPr="00DB5C03" w:rsidRDefault="00161F61" w:rsidP="00161F61">
            <w:pPr>
              <w:pStyle w:val="NoSpacing"/>
              <w:rPr>
                <w:sz w:val="22"/>
                <w:szCs w:val="22"/>
              </w:rPr>
            </w:pPr>
          </w:p>
        </w:tc>
      </w:tr>
      <w:tr w:rsidR="00161F61" w14:paraId="1250D02C" w14:textId="77777777" w:rsidTr="00391FEE">
        <w:trPr>
          <w:trHeight w:val="260"/>
        </w:trPr>
        <w:tc>
          <w:tcPr>
            <w:tcW w:w="2375" w:type="pct"/>
            <w:shd w:val="clear" w:color="auto" w:fill="E8E8E8" w:themeFill="background2"/>
          </w:tcPr>
          <w:p w14:paraId="17D576A2" w14:textId="77777777" w:rsidR="00161F61" w:rsidRPr="00DB5C03" w:rsidRDefault="00161F61" w:rsidP="00161F61">
            <w:pPr>
              <w:pStyle w:val="NoSpacing"/>
              <w:rPr>
                <w:sz w:val="22"/>
                <w:szCs w:val="22"/>
              </w:rPr>
            </w:pPr>
            <w:r w:rsidRPr="00DB5C03">
              <w:rPr>
                <w:b/>
                <w:bCs/>
                <w:sz w:val="22"/>
                <w:szCs w:val="22"/>
              </w:rPr>
              <w:t>Today’s Date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6C5FEA5" w14:textId="77777777" w:rsidR="00161F61" w:rsidRPr="000B575F" w:rsidRDefault="00161F61" w:rsidP="00161F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625" w:type="pct"/>
            <w:shd w:val="clear" w:color="auto" w:fill="E8E8E8" w:themeFill="background2"/>
          </w:tcPr>
          <w:p w14:paraId="7334E8E2" w14:textId="0CEAA5F7" w:rsidR="00161F61" w:rsidRPr="00DB5C03" w:rsidRDefault="00161F61" w:rsidP="00161F61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Reviewer (or Self-Review)</w:t>
            </w:r>
            <w:r w:rsidRPr="00DB5C03">
              <w:rPr>
                <w:sz w:val="22"/>
                <w:szCs w:val="22"/>
              </w:rPr>
              <w:t xml:space="preserve">:   </w:t>
            </w:r>
          </w:p>
          <w:p w14:paraId="072E326A" w14:textId="77777777" w:rsidR="00161F61" w:rsidRPr="000B575F" w:rsidRDefault="00161F61" w:rsidP="00161F61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55CB97CF" w14:textId="15AC4F4F" w:rsidR="00CB0F76" w:rsidRDefault="00CB0F76" w:rsidP="00CB0F76">
      <w:pPr>
        <w:pStyle w:val="NoSpacing"/>
      </w:pPr>
    </w:p>
    <w:p w14:paraId="5205C108" w14:textId="77777777" w:rsidR="00BB77AC" w:rsidRDefault="00BB77AC" w:rsidP="00CB0F76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DB5C03" w14:paraId="4F193D2A" w14:textId="77777777" w:rsidTr="00DB5C03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23BC23EE" w14:textId="6AD70836" w:rsidR="00DB5C03" w:rsidRPr="00DC4776" w:rsidRDefault="00161F61" w:rsidP="00BB77AC">
            <w:pPr>
              <w:pStyle w:val="Heading2"/>
            </w:pPr>
            <w:r>
              <w:t xml:space="preserve">Question 1: </w:t>
            </w:r>
            <w:r w:rsidRPr="00161F61">
              <w:t xml:space="preserve">Of the areas identified for improvement, which will require a </w:t>
            </w:r>
            <w:r w:rsidRPr="00161F61">
              <w:rPr>
                <w:u w:val="single"/>
              </w:rPr>
              <w:t>minimum amount of effort</w:t>
            </w:r>
            <w:r w:rsidRPr="00161F61">
              <w:t xml:space="preserve"> to implement? Provide an action plan for those items.</w:t>
            </w:r>
            <w:r w:rsidR="00BB77AC">
              <w:t xml:space="preserve"> </w:t>
            </w:r>
          </w:p>
        </w:tc>
      </w:tr>
      <w:tr w:rsidR="00DB5C03" w14:paraId="435DF1B3" w14:textId="77777777" w:rsidTr="00DB5C03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A307D8B" w14:textId="77F2642A" w:rsidR="00DB5C03" w:rsidRPr="00715C0F" w:rsidRDefault="00DB5C03" w:rsidP="00DB5C03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195072C7" w14:textId="77777777" w:rsidR="005E4CEC" w:rsidRDefault="005E4CEC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161F61" w14:paraId="72A0C457" w14:textId="77777777" w:rsidTr="00624EA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33FFAD1B" w14:textId="14D2F578" w:rsidR="00161F61" w:rsidRPr="00DC4776" w:rsidRDefault="00161F61" w:rsidP="00624EA5">
            <w:pPr>
              <w:pStyle w:val="Heading2"/>
            </w:pPr>
            <w:r>
              <w:t xml:space="preserve">Question 2: </w:t>
            </w:r>
            <w:r w:rsidRPr="00161F61">
              <w:t xml:space="preserve">Which area(s) identified for improvement would have the </w:t>
            </w:r>
            <w:r w:rsidRPr="00161F61">
              <w:rPr>
                <w:u w:val="single"/>
              </w:rPr>
              <w:t>greatest impact on student learning?</w:t>
            </w:r>
            <w:r w:rsidRPr="00161F61">
              <w:t xml:space="preserve"> Provide an action plan for implementation.</w:t>
            </w:r>
            <w:r>
              <w:t xml:space="preserve"> </w:t>
            </w:r>
          </w:p>
        </w:tc>
      </w:tr>
      <w:tr w:rsidR="00161F61" w14:paraId="3B8C3B0D" w14:textId="77777777" w:rsidTr="00624EA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C992E26" w14:textId="77777777" w:rsidR="00161F61" w:rsidRPr="00715C0F" w:rsidRDefault="00161F61" w:rsidP="00624EA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24D900C8" w14:textId="77777777" w:rsidR="00161F61" w:rsidRDefault="00161F61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BB77AC" w14:paraId="6641B9DA" w14:textId="77777777" w:rsidTr="000768BC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48FE7E57" w14:textId="7A745AB0" w:rsidR="00BB77AC" w:rsidRPr="00917431" w:rsidRDefault="00161F61" w:rsidP="000768BC">
            <w:r>
              <w:rPr>
                <w:b/>
                <w:bCs/>
                <w:sz w:val="28"/>
                <w:szCs w:val="28"/>
              </w:rPr>
              <w:t>Planning</w:t>
            </w:r>
          </w:p>
        </w:tc>
      </w:tr>
      <w:tr w:rsidR="00BB77AC" w14:paraId="49F4D795" w14:textId="77777777" w:rsidTr="00161F61">
        <w:trPr>
          <w:trHeight w:val="342"/>
        </w:trPr>
        <w:tc>
          <w:tcPr>
            <w:tcW w:w="10790" w:type="dxa"/>
            <w:tcBorders>
              <w:top w:val="single" w:sz="18" w:space="0" w:color="156082" w:themeColor="accent1"/>
            </w:tcBorders>
          </w:tcPr>
          <w:p w14:paraId="7515373B" w14:textId="58463A05" w:rsidR="00BB77AC" w:rsidRPr="00D65EE6" w:rsidRDefault="00161F61" w:rsidP="00D65EE6">
            <w:pPr>
              <w:pStyle w:val="NoSpacing"/>
              <w:rPr>
                <w:b/>
                <w:bCs/>
              </w:rPr>
            </w:pPr>
            <w:r w:rsidRPr="00D65EE6">
              <w:rPr>
                <w:b/>
                <w:bCs/>
              </w:rPr>
              <w:t>Question 3: In what semester will these action items be implemented?</w:t>
            </w:r>
          </w:p>
        </w:tc>
      </w:tr>
      <w:tr w:rsidR="00BB77AC" w14:paraId="6B577282" w14:textId="77777777" w:rsidTr="00BB77AC">
        <w:trPr>
          <w:trHeight w:val="665"/>
        </w:trPr>
        <w:tc>
          <w:tcPr>
            <w:tcW w:w="10790" w:type="dxa"/>
            <w:tcBorders>
              <w:bottom w:val="single" w:sz="18" w:space="0" w:color="156082" w:themeColor="accent1"/>
            </w:tcBorders>
          </w:tcPr>
          <w:p w14:paraId="50FF406D" w14:textId="7AAEF067" w:rsidR="00BB77AC" w:rsidRPr="00917431" w:rsidRDefault="00BB77AC" w:rsidP="000768BC">
            <w:pPr>
              <w:pStyle w:val="NoSpacing"/>
              <w:rPr>
                <w:b/>
                <w:bCs/>
              </w:rPr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B77AC" w14:paraId="29E2515A" w14:textId="77777777" w:rsidTr="00161F61">
        <w:trPr>
          <w:trHeight w:val="279"/>
        </w:trPr>
        <w:tc>
          <w:tcPr>
            <w:tcW w:w="10790" w:type="dxa"/>
            <w:tcBorders>
              <w:top w:val="single" w:sz="18" w:space="0" w:color="156082" w:themeColor="accent1"/>
            </w:tcBorders>
          </w:tcPr>
          <w:p w14:paraId="0FC59498" w14:textId="192CB64C" w:rsidR="00BB77AC" w:rsidRPr="00D65EE6" w:rsidRDefault="00161F61" w:rsidP="00D65EE6">
            <w:pPr>
              <w:pStyle w:val="NoSpacing"/>
              <w:rPr>
                <w:b/>
                <w:bCs/>
              </w:rPr>
            </w:pPr>
            <w:r w:rsidRPr="00D65EE6">
              <w:rPr>
                <w:b/>
                <w:bCs/>
              </w:rPr>
              <w:t>Question 4: List the remaining areas for improvement, to be addressed in the future as time allows.</w:t>
            </w:r>
          </w:p>
        </w:tc>
      </w:tr>
      <w:tr w:rsidR="00BB77AC" w14:paraId="22838791" w14:textId="77777777" w:rsidTr="00BB77AC">
        <w:trPr>
          <w:trHeight w:val="665"/>
        </w:trPr>
        <w:tc>
          <w:tcPr>
            <w:tcW w:w="10790" w:type="dxa"/>
            <w:tcBorders>
              <w:bottom w:val="single" w:sz="18" w:space="0" w:color="156082" w:themeColor="accent1"/>
            </w:tcBorders>
          </w:tcPr>
          <w:p w14:paraId="440C2F68" w14:textId="4C21DCC8" w:rsidR="00BB77AC" w:rsidRDefault="00BB77AC" w:rsidP="00BB77AC">
            <w:pPr>
              <w:pStyle w:val="NoSpacing"/>
              <w:rPr>
                <w:b/>
                <w:bCs/>
              </w:rPr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7B9F9E1C" w14:textId="77777777" w:rsidR="00BB77AC" w:rsidRDefault="00BB77AC" w:rsidP="719E8DC9">
      <w:pPr>
        <w:pStyle w:val="NoSpacing"/>
      </w:pPr>
    </w:p>
    <w:p w14:paraId="72F24F10" w14:textId="791DF88C" w:rsidR="00161F61" w:rsidRDefault="00161F61">
      <w:r>
        <w:br w:type="page"/>
      </w:r>
    </w:p>
    <w:p w14:paraId="4BEF72E4" w14:textId="77777777" w:rsidR="00D65EE6" w:rsidRDefault="00D65EE6" w:rsidP="00161F61">
      <w:pPr>
        <w:pStyle w:val="Heading1"/>
      </w:pPr>
    </w:p>
    <w:p w14:paraId="0DD511B7" w14:textId="7F325169" w:rsidR="00161F61" w:rsidRDefault="00BB1A4A" w:rsidP="00161F61">
      <w:pPr>
        <w:pStyle w:val="Heading1"/>
      </w:pPr>
      <w:r>
        <w:t xml:space="preserve">Reflect On </w:t>
      </w:r>
      <w:r w:rsidR="00161F61">
        <w:t>Outcomes After Implementation</w:t>
      </w:r>
    </w:p>
    <w:p w14:paraId="0EBF8881" w14:textId="3AF15B7A" w:rsidR="00161F61" w:rsidRPr="00161F61" w:rsidRDefault="00161F61" w:rsidP="719E8DC9">
      <w:pPr>
        <w:pStyle w:val="NoSpacing"/>
        <w:rPr>
          <w:i/>
          <w:iCs/>
        </w:rPr>
      </w:pPr>
      <w:r w:rsidRPr="00161F61">
        <w:rPr>
          <w:i/>
          <w:iCs/>
        </w:rPr>
        <w:t>To be revisited at the end of the semester identified in Question 3.</w:t>
      </w:r>
    </w:p>
    <w:p w14:paraId="4DC42721" w14:textId="77777777" w:rsidR="00161F61" w:rsidRDefault="00161F61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302787B7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888B8D4" w14:textId="37F9F416" w:rsidR="00391FEE" w:rsidRPr="00DC4776" w:rsidRDefault="00161F61" w:rsidP="00391FEE">
            <w:pPr>
              <w:pStyle w:val="Heading2"/>
            </w:pPr>
            <w:r w:rsidRPr="00161F61">
              <w:t xml:space="preserve">Describe the outcome of changes implemented in Question </w:t>
            </w:r>
            <w:r>
              <w:t>1</w:t>
            </w:r>
            <w:r w:rsidRPr="00161F61">
              <w:t>. If evidence is available to support your claim, retain this evidence as an artifact to accompany your materials.</w:t>
            </w:r>
          </w:p>
        </w:tc>
      </w:tr>
      <w:tr w:rsidR="00391FEE" w14:paraId="27D89F39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778E4421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563BB1D5" w14:textId="77777777" w:rsidR="00391FEE" w:rsidRDefault="00391FEE" w:rsidP="719E8DC9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06983FF3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93F25C0" w14:textId="61FB32EB" w:rsidR="007D2C26" w:rsidRPr="007D2C26" w:rsidRDefault="00D65EE6" w:rsidP="007D2C26">
            <w:r w:rsidRPr="00D65EE6">
              <w:rPr>
                <w:b/>
                <w:bCs/>
                <w:sz w:val="28"/>
                <w:szCs w:val="28"/>
              </w:rPr>
              <w:t xml:space="preserve">Describe the outcome of changes implemented in Question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65EE6">
              <w:rPr>
                <w:b/>
                <w:bCs/>
                <w:sz w:val="28"/>
                <w:szCs w:val="28"/>
              </w:rPr>
              <w:t>. Evidence of student learning will support your claim.</w:t>
            </w:r>
          </w:p>
        </w:tc>
      </w:tr>
      <w:tr w:rsidR="00391FEE" w14:paraId="58FA5933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19D9F0DF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6BAAF33F" w14:textId="77777777" w:rsidR="00D65EE6" w:rsidRDefault="00D65EE6" w:rsidP="00391FEE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391FEE" w14:paraId="38ED2E99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38CD5972" w14:textId="440A1673" w:rsidR="007D2C26" w:rsidRPr="007D2C26" w:rsidRDefault="00D65EE6" w:rsidP="00D65EE6">
            <w:pPr>
              <w:pStyle w:val="Heading2"/>
            </w:pPr>
            <w:r w:rsidRPr="00161F61">
              <w:t>Provide an action plan for items</w:t>
            </w:r>
            <w:r>
              <w:t xml:space="preserve"> listed in Question 4.</w:t>
            </w:r>
          </w:p>
        </w:tc>
      </w:tr>
      <w:tr w:rsidR="00391FEE" w14:paraId="67849681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7E2188A8" w14:textId="77777777" w:rsidR="00391FEE" w:rsidRPr="00715C0F" w:rsidRDefault="00391FEE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17E9FC8B" w14:textId="77777777" w:rsidR="00391FEE" w:rsidRDefault="00391FEE" w:rsidP="00391FEE">
      <w:pPr>
        <w:pStyle w:val="NoSpacing"/>
      </w:pPr>
    </w:p>
    <w:p w14:paraId="7FA7D595" w14:textId="77777777" w:rsidR="00AE32A9" w:rsidRDefault="00AE32A9" w:rsidP="00917431">
      <w:pPr>
        <w:pStyle w:val="NoSpacing"/>
      </w:pPr>
    </w:p>
    <w:p w14:paraId="39A54A6D" w14:textId="77777777" w:rsidR="00D65EE6" w:rsidRDefault="00D65EE6" w:rsidP="00917431">
      <w:pPr>
        <w:pStyle w:val="NoSpacing"/>
      </w:pPr>
    </w:p>
    <w:p w14:paraId="1476AFE1" w14:textId="77777777" w:rsidR="00D65EE6" w:rsidRDefault="00D65EE6" w:rsidP="00917431">
      <w:pPr>
        <w:pStyle w:val="NoSpacing"/>
      </w:pPr>
    </w:p>
    <w:p w14:paraId="1FC91A92" w14:textId="77777777" w:rsidR="00D65EE6" w:rsidRDefault="00D65EE6" w:rsidP="00917431">
      <w:pPr>
        <w:pStyle w:val="NoSpacing"/>
      </w:pPr>
    </w:p>
    <w:p w14:paraId="6C2742F8" w14:textId="77777777" w:rsidR="00D65EE6" w:rsidRDefault="00D65EE6" w:rsidP="00917431">
      <w:pPr>
        <w:pStyle w:val="NoSpacing"/>
      </w:pPr>
    </w:p>
    <w:p w14:paraId="0E0CCF18" w14:textId="77777777" w:rsidR="00D65EE6" w:rsidRDefault="00D65EE6" w:rsidP="00917431">
      <w:pPr>
        <w:pStyle w:val="NoSpacing"/>
      </w:pPr>
    </w:p>
    <w:p w14:paraId="46663209" w14:textId="77777777" w:rsidR="00D65EE6" w:rsidRDefault="00D65EE6" w:rsidP="00917431">
      <w:pPr>
        <w:pStyle w:val="NoSpacing"/>
      </w:pPr>
    </w:p>
    <w:p w14:paraId="46E5E21D" w14:textId="37C167B5" w:rsidR="00917431" w:rsidRDefault="00917431" w:rsidP="00917431">
      <w:pPr>
        <w:pStyle w:val="NoSpacing"/>
      </w:pPr>
      <w:r w:rsidRPr="00CB0F76">
        <w:t>This form is intended to guide your</w:t>
      </w:r>
      <w:r>
        <w:t xml:space="preserve"> </w:t>
      </w:r>
      <w:r w:rsidR="00BB1A4A">
        <w:t>action plan for course revision</w:t>
      </w:r>
      <w:r w:rsidRPr="00CB0F76">
        <w:t xml:space="preserve"> by providing a recommended list </w:t>
      </w:r>
      <w:r>
        <w:t xml:space="preserve">of </w:t>
      </w:r>
      <w:r w:rsidR="00D65EE6">
        <w:t>reflection items</w:t>
      </w:r>
      <w:r w:rsidRPr="00CB0F76">
        <w:t>. The table</w:t>
      </w:r>
      <w:r>
        <w:t>s</w:t>
      </w:r>
      <w:r w:rsidRPr="00CB0F76">
        <w:t xml:space="preserve"> can be edited to include additional rows based on your needs. </w:t>
      </w:r>
    </w:p>
    <w:p w14:paraId="7C203FB5" w14:textId="77777777" w:rsidR="00917431" w:rsidRPr="00CB0F76" w:rsidRDefault="00917431" w:rsidP="00917431">
      <w:pPr>
        <w:pStyle w:val="NoSpacing"/>
      </w:pP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10790"/>
      </w:tblGrid>
      <w:tr w:rsidR="00917431" w14:paraId="32B77CCE" w14:textId="77777777" w:rsidTr="00273EC5">
        <w:trPr>
          <w:cantSplit/>
          <w:trHeight w:val="300"/>
          <w:tblHeader/>
        </w:trPr>
        <w:tc>
          <w:tcPr>
            <w:tcW w:w="107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C390666" w14:textId="77777777" w:rsidR="00917431" w:rsidRPr="00DC4776" w:rsidRDefault="00917431" w:rsidP="00273EC5">
            <w:pPr>
              <w:pStyle w:val="Heading2"/>
            </w:pPr>
            <w:r>
              <w:t>Additional Rows</w:t>
            </w:r>
          </w:p>
        </w:tc>
      </w:tr>
      <w:tr w:rsidR="00917431" w14:paraId="3F886579" w14:textId="77777777" w:rsidTr="00273EC5">
        <w:trPr>
          <w:trHeight w:val="891"/>
        </w:trPr>
        <w:tc>
          <w:tcPr>
            <w:tcW w:w="107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443BA727" w14:textId="77777777" w:rsidR="00917431" w:rsidRPr="00715C0F" w:rsidRDefault="00917431" w:rsidP="00273EC5">
            <w:pPr>
              <w:pStyle w:val="NoSpacing"/>
              <w:ind w:right="-89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69755996" w14:textId="77777777" w:rsidR="00917431" w:rsidRDefault="00917431" w:rsidP="00CB0F76">
      <w:pPr>
        <w:pStyle w:val="NoSpacing"/>
      </w:pPr>
    </w:p>
    <w:p w14:paraId="44ACFDD5" w14:textId="77777777" w:rsidR="005F1A81" w:rsidRDefault="005F1A81" w:rsidP="005F1A81">
      <w:pPr>
        <w:pStyle w:val="NoSpacing"/>
      </w:pPr>
      <w:bookmarkStart w:id="0" w:name="_Hlk177556828"/>
    </w:p>
    <w:p w14:paraId="31A93D9A" w14:textId="75F9C0A6" w:rsidR="005F1A81" w:rsidRDefault="005F1A81" w:rsidP="0069507D">
      <w:pPr>
        <w:pStyle w:val="NoSpacing"/>
        <w:jc w:val="center"/>
      </w:pPr>
      <w:r>
        <w:rPr>
          <w:noProof/>
        </w:rPr>
        <w:drawing>
          <wp:inline distT="0" distB="0" distL="0" distR="0" wp14:anchorId="50C26201" wp14:editId="4C36A1EB">
            <wp:extent cx="2743200" cy="502920"/>
            <wp:effectExtent l="0" t="0" r="0" b="0"/>
            <wp:docPr id="51724984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49840" name="Picture 1" descr="A black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1984D6C" w14:textId="77777777" w:rsidR="0069507D" w:rsidRDefault="0069507D" w:rsidP="004805E5">
      <w:pPr>
        <w:pStyle w:val="NoSpacing"/>
      </w:pPr>
    </w:p>
    <w:sectPr w:rsidR="0069507D" w:rsidSect="00DB5C0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4778" w14:textId="77777777" w:rsidR="00355E34" w:rsidRDefault="00355E34">
      <w:pPr>
        <w:spacing w:after="0" w:line="240" w:lineRule="auto"/>
      </w:pPr>
      <w:r>
        <w:separator/>
      </w:r>
    </w:p>
  </w:endnote>
  <w:endnote w:type="continuationSeparator" w:id="0">
    <w:p w14:paraId="0A47BE88" w14:textId="77777777" w:rsidR="00355E34" w:rsidRDefault="0035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AACE" w14:textId="77777777" w:rsidR="00391FEE" w:rsidRDefault="008057B1" w:rsidP="00DF090C">
    <w:pPr>
      <w:pStyle w:val="NoSpacing"/>
      <w:ind w:left="9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07229">
      <w:rPr>
        <w:rFonts w:ascii="Times New Roman" w:hAnsi="Times New Roman" w:cs="Times New Roman"/>
        <w:b/>
        <w:bCs/>
        <w:sz w:val="20"/>
        <w:szCs w:val="20"/>
      </w:rPr>
      <w:t xml:space="preserve">WVU Teaching and Learning </w:t>
    </w:r>
    <w:proofErr w:type="gramStart"/>
    <w:r w:rsidRPr="00B07229">
      <w:rPr>
        <w:rFonts w:ascii="Times New Roman" w:hAnsi="Times New Roman" w:cs="Times New Roman"/>
        <w:b/>
        <w:bCs/>
        <w:sz w:val="20"/>
        <w:szCs w:val="20"/>
      </w:rPr>
      <w:t xml:space="preserve">Center </w:t>
    </w:r>
    <w:r>
      <w:rPr>
        <w:rFonts w:ascii="Times New Roman" w:hAnsi="Times New Roman" w:cs="Times New Roman"/>
        <w:b/>
        <w:bCs/>
        <w:sz w:val="20"/>
        <w:szCs w:val="20"/>
      </w:rPr>
      <w:t xml:space="preserve">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</w:t>
    </w:r>
    <w:proofErr w:type="gramStart"/>
    <w:r>
      <w:rPr>
        <w:rFonts w:ascii="Times New Roman" w:hAnsi="Times New Roman" w:cs="Times New Roman"/>
        <w:b/>
        <w:bCs/>
        <w:sz w:val="20"/>
        <w:szCs w:val="20"/>
      </w:rPr>
      <w:t>TLC</w:t>
    </w:r>
    <w:r w:rsidRPr="00A335E6">
      <w:rPr>
        <w:rFonts w:ascii="Times New Roman" w:hAnsi="Times New Roman" w:cs="Times New Roman"/>
        <w:b/>
        <w:bCs/>
        <w:sz w:val="20"/>
        <w:szCs w:val="20"/>
      </w:rPr>
      <w:t>.</w:t>
    </w:r>
    <w:r>
      <w:rPr>
        <w:rFonts w:ascii="Times New Roman" w:hAnsi="Times New Roman" w:cs="Times New Roman"/>
        <w:b/>
        <w:bCs/>
        <w:sz w:val="20"/>
        <w:szCs w:val="20"/>
      </w:rPr>
      <w:t>WVU</w:t>
    </w:r>
    <w:r w:rsidRPr="00A335E6">
      <w:rPr>
        <w:rFonts w:ascii="Times New Roman" w:hAnsi="Times New Roman" w:cs="Times New Roman"/>
        <w:b/>
        <w:bCs/>
        <w:sz w:val="20"/>
        <w:szCs w:val="20"/>
      </w:rPr>
      <w:t>.edu</w:t>
    </w:r>
    <w:r>
      <w:rPr>
        <w:rFonts w:ascii="Times New Roman" w:hAnsi="Times New Roman" w:cs="Times New Roman"/>
        <w:b/>
        <w:bCs/>
        <w:sz w:val="20"/>
        <w:szCs w:val="20"/>
      </w:rPr>
      <w:t xml:space="preserve">  |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 Formative Peer Review of Teaching Form</w:t>
    </w:r>
  </w:p>
  <w:p w14:paraId="2F496E31" w14:textId="4CB5FECE" w:rsidR="005E4CEC" w:rsidRPr="00DF090C" w:rsidRDefault="008057B1" w:rsidP="00DF090C">
    <w:pPr>
      <w:pStyle w:val="NoSpacing"/>
      <w:ind w:left="90"/>
      <w:jc w:val="center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b/>
        <w:bCs/>
        <w:sz w:val="20"/>
        <w:szCs w:val="20"/>
      </w:rPr>
      <w:t>|  Updated</w:t>
    </w:r>
    <w:proofErr w:type="gramEnd"/>
    <w:r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A47DF5">
      <w:rPr>
        <w:rFonts w:ascii="Times New Roman" w:hAnsi="Times New Roman" w:cs="Times New Roman"/>
        <w:b/>
        <w:bCs/>
        <w:sz w:val="20"/>
        <w:szCs w:val="20"/>
      </w:rPr>
      <w:t>July</w:t>
    </w:r>
    <w:r w:rsidRPr="00B07229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gramStart"/>
    <w:r w:rsidRPr="00B07229">
      <w:rPr>
        <w:rFonts w:ascii="Times New Roman" w:hAnsi="Times New Roman" w:cs="Times New Roman"/>
        <w:b/>
        <w:bCs/>
        <w:sz w:val="20"/>
        <w:szCs w:val="20"/>
      </w:rPr>
      <w:t>202</w:t>
    </w:r>
    <w:r w:rsidR="004F5C1C">
      <w:rPr>
        <w:rFonts w:ascii="Times New Roman" w:hAnsi="Times New Roman" w:cs="Times New Roman"/>
        <w:b/>
        <w:bCs/>
        <w:sz w:val="20"/>
        <w:szCs w:val="20"/>
      </w:rPr>
      <w:t>5</w:t>
    </w:r>
    <w:r w:rsidR="00391FEE">
      <w:rPr>
        <w:rFonts w:ascii="Times New Roman" w:hAnsi="Times New Roman" w:cs="Times New Roman"/>
        <w:b/>
        <w:bCs/>
        <w:sz w:val="20"/>
        <w:szCs w:val="20"/>
      </w:rPr>
      <w:t xml:space="preserve">  |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9DF1" w14:textId="77777777" w:rsidR="00355E34" w:rsidRDefault="00355E34">
      <w:pPr>
        <w:spacing w:after="0" w:line="240" w:lineRule="auto"/>
      </w:pPr>
      <w:r>
        <w:separator/>
      </w:r>
    </w:p>
  </w:footnote>
  <w:footnote w:type="continuationSeparator" w:id="0">
    <w:p w14:paraId="427CB31A" w14:textId="77777777" w:rsidR="00355E34" w:rsidRDefault="0035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411"/>
    <w:multiLevelType w:val="multilevel"/>
    <w:tmpl w:val="6D3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3C81"/>
    <w:multiLevelType w:val="multilevel"/>
    <w:tmpl w:val="BBA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38B9"/>
    <w:multiLevelType w:val="multilevel"/>
    <w:tmpl w:val="8D7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7901">
    <w:abstractNumId w:val="0"/>
  </w:num>
  <w:num w:numId="2" w16cid:durableId="160509351">
    <w:abstractNumId w:val="2"/>
  </w:num>
  <w:num w:numId="3" w16cid:durableId="162164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9F1A7"/>
    <w:rsid w:val="00006990"/>
    <w:rsid w:val="00014449"/>
    <w:rsid w:val="00040AEB"/>
    <w:rsid w:val="00067F2E"/>
    <w:rsid w:val="00084326"/>
    <w:rsid w:val="00097714"/>
    <w:rsid w:val="000B575F"/>
    <w:rsid w:val="000D1165"/>
    <w:rsid w:val="00113892"/>
    <w:rsid w:val="001402A8"/>
    <w:rsid w:val="001552AE"/>
    <w:rsid w:val="00161F61"/>
    <w:rsid w:val="001638F4"/>
    <w:rsid w:val="001762CF"/>
    <w:rsid w:val="00187869"/>
    <w:rsid w:val="001886B4"/>
    <w:rsid w:val="001B1339"/>
    <w:rsid w:val="001D0D92"/>
    <w:rsid w:val="001D185C"/>
    <w:rsid w:val="001D30F0"/>
    <w:rsid w:val="002062CF"/>
    <w:rsid w:val="00210E67"/>
    <w:rsid w:val="00242EB5"/>
    <w:rsid w:val="002444E3"/>
    <w:rsid w:val="00250441"/>
    <w:rsid w:val="00267A7B"/>
    <w:rsid w:val="00286728"/>
    <w:rsid w:val="002C24C3"/>
    <w:rsid w:val="002C2C3D"/>
    <w:rsid w:val="002D1E4A"/>
    <w:rsid w:val="002D721E"/>
    <w:rsid w:val="002F09E4"/>
    <w:rsid w:val="00343C55"/>
    <w:rsid w:val="003507FA"/>
    <w:rsid w:val="003508F8"/>
    <w:rsid w:val="00355E34"/>
    <w:rsid w:val="00366043"/>
    <w:rsid w:val="00376B0A"/>
    <w:rsid w:val="00376FBE"/>
    <w:rsid w:val="00391FEE"/>
    <w:rsid w:val="003A1719"/>
    <w:rsid w:val="003A18E3"/>
    <w:rsid w:val="003A5C70"/>
    <w:rsid w:val="003C06AA"/>
    <w:rsid w:val="003C1C51"/>
    <w:rsid w:val="003D2C69"/>
    <w:rsid w:val="003E1426"/>
    <w:rsid w:val="003E6194"/>
    <w:rsid w:val="004046E0"/>
    <w:rsid w:val="004371D4"/>
    <w:rsid w:val="00441912"/>
    <w:rsid w:val="0044489D"/>
    <w:rsid w:val="004805E5"/>
    <w:rsid w:val="00483C32"/>
    <w:rsid w:val="004863F4"/>
    <w:rsid w:val="004946D0"/>
    <w:rsid w:val="004A413F"/>
    <w:rsid w:val="004B0B29"/>
    <w:rsid w:val="004F2355"/>
    <w:rsid w:val="004F5C1C"/>
    <w:rsid w:val="00510879"/>
    <w:rsid w:val="0051671D"/>
    <w:rsid w:val="00531546"/>
    <w:rsid w:val="00537357"/>
    <w:rsid w:val="00540A44"/>
    <w:rsid w:val="00556053"/>
    <w:rsid w:val="00567337"/>
    <w:rsid w:val="00570924"/>
    <w:rsid w:val="005E0C88"/>
    <w:rsid w:val="005E4CEC"/>
    <w:rsid w:val="005F1A81"/>
    <w:rsid w:val="005F2519"/>
    <w:rsid w:val="00621C19"/>
    <w:rsid w:val="00640A51"/>
    <w:rsid w:val="00661404"/>
    <w:rsid w:val="00673952"/>
    <w:rsid w:val="0069507D"/>
    <w:rsid w:val="006A4404"/>
    <w:rsid w:val="006C403F"/>
    <w:rsid w:val="00700D97"/>
    <w:rsid w:val="007010A3"/>
    <w:rsid w:val="0071305E"/>
    <w:rsid w:val="00715C0F"/>
    <w:rsid w:val="00757312"/>
    <w:rsid w:val="00757F3D"/>
    <w:rsid w:val="007B506A"/>
    <w:rsid w:val="007C7815"/>
    <w:rsid w:val="007D2C26"/>
    <w:rsid w:val="007D5244"/>
    <w:rsid w:val="007E0C9C"/>
    <w:rsid w:val="008057B1"/>
    <w:rsid w:val="00810078"/>
    <w:rsid w:val="00813662"/>
    <w:rsid w:val="00816CDC"/>
    <w:rsid w:val="0081739E"/>
    <w:rsid w:val="008249B1"/>
    <w:rsid w:val="00827D2C"/>
    <w:rsid w:val="008561E1"/>
    <w:rsid w:val="00870B41"/>
    <w:rsid w:val="0088550D"/>
    <w:rsid w:val="00886562"/>
    <w:rsid w:val="008F592E"/>
    <w:rsid w:val="00910D9B"/>
    <w:rsid w:val="00917431"/>
    <w:rsid w:val="00926E53"/>
    <w:rsid w:val="00930FA7"/>
    <w:rsid w:val="00950342"/>
    <w:rsid w:val="009778FC"/>
    <w:rsid w:val="00985BBB"/>
    <w:rsid w:val="0099290E"/>
    <w:rsid w:val="00996791"/>
    <w:rsid w:val="009A0BD2"/>
    <w:rsid w:val="009A446D"/>
    <w:rsid w:val="00A05878"/>
    <w:rsid w:val="00A26E36"/>
    <w:rsid w:val="00A46EA5"/>
    <w:rsid w:val="00A47DF5"/>
    <w:rsid w:val="00A559D3"/>
    <w:rsid w:val="00A62263"/>
    <w:rsid w:val="00A71D1D"/>
    <w:rsid w:val="00AE32A9"/>
    <w:rsid w:val="00AF25AD"/>
    <w:rsid w:val="00B03B32"/>
    <w:rsid w:val="00B07229"/>
    <w:rsid w:val="00B20912"/>
    <w:rsid w:val="00B27700"/>
    <w:rsid w:val="00B30CF2"/>
    <w:rsid w:val="00B454F5"/>
    <w:rsid w:val="00B60774"/>
    <w:rsid w:val="00B84D2B"/>
    <w:rsid w:val="00BB1A4A"/>
    <w:rsid w:val="00BB77AC"/>
    <w:rsid w:val="00BC5789"/>
    <w:rsid w:val="00C026E8"/>
    <w:rsid w:val="00C24699"/>
    <w:rsid w:val="00C266F8"/>
    <w:rsid w:val="00C33B6A"/>
    <w:rsid w:val="00C34D86"/>
    <w:rsid w:val="00C37E65"/>
    <w:rsid w:val="00C46BDA"/>
    <w:rsid w:val="00C47885"/>
    <w:rsid w:val="00C52FDD"/>
    <w:rsid w:val="00C55F73"/>
    <w:rsid w:val="00C66EF8"/>
    <w:rsid w:val="00C83283"/>
    <w:rsid w:val="00CB0F76"/>
    <w:rsid w:val="00CC1743"/>
    <w:rsid w:val="00CE2726"/>
    <w:rsid w:val="00CF6292"/>
    <w:rsid w:val="00CF76B0"/>
    <w:rsid w:val="00D27F23"/>
    <w:rsid w:val="00D44B12"/>
    <w:rsid w:val="00D46546"/>
    <w:rsid w:val="00D57CF1"/>
    <w:rsid w:val="00D60B0F"/>
    <w:rsid w:val="00D65EE6"/>
    <w:rsid w:val="00D71C1E"/>
    <w:rsid w:val="00D720FB"/>
    <w:rsid w:val="00DA1AEC"/>
    <w:rsid w:val="00DB5C03"/>
    <w:rsid w:val="00DC14B6"/>
    <w:rsid w:val="00DC4776"/>
    <w:rsid w:val="00DD21D3"/>
    <w:rsid w:val="00DE5A63"/>
    <w:rsid w:val="00DF090C"/>
    <w:rsid w:val="00DF3F9D"/>
    <w:rsid w:val="00E25687"/>
    <w:rsid w:val="00E5096C"/>
    <w:rsid w:val="00E51EE8"/>
    <w:rsid w:val="00E57FC8"/>
    <w:rsid w:val="00E8753A"/>
    <w:rsid w:val="00EE1F1B"/>
    <w:rsid w:val="00F01E17"/>
    <w:rsid w:val="00F03D1A"/>
    <w:rsid w:val="00F35A23"/>
    <w:rsid w:val="00F72CA5"/>
    <w:rsid w:val="00F96646"/>
    <w:rsid w:val="00FB1683"/>
    <w:rsid w:val="00FE3BDB"/>
    <w:rsid w:val="01208236"/>
    <w:rsid w:val="013E09B0"/>
    <w:rsid w:val="017C41EF"/>
    <w:rsid w:val="0276A59A"/>
    <w:rsid w:val="028C4D62"/>
    <w:rsid w:val="02C89F91"/>
    <w:rsid w:val="02E1F061"/>
    <w:rsid w:val="03072C22"/>
    <w:rsid w:val="0370DE77"/>
    <w:rsid w:val="04DFE272"/>
    <w:rsid w:val="05A0BD1F"/>
    <w:rsid w:val="05B7A361"/>
    <w:rsid w:val="06444CE9"/>
    <w:rsid w:val="06DD2DA9"/>
    <w:rsid w:val="09846C76"/>
    <w:rsid w:val="0A90A685"/>
    <w:rsid w:val="0B0C6CCA"/>
    <w:rsid w:val="0B6D7F63"/>
    <w:rsid w:val="0C64A34C"/>
    <w:rsid w:val="0D112FB7"/>
    <w:rsid w:val="0D32B5E5"/>
    <w:rsid w:val="0D604DBC"/>
    <w:rsid w:val="0E506578"/>
    <w:rsid w:val="0E80A00F"/>
    <w:rsid w:val="0F2A1BE6"/>
    <w:rsid w:val="10AB0F4E"/>
    <w:rsid w:val="10AE8E80"/>
    <w:rsid w:val="10FB9F80"/>
    <w:rsid w:val="11BE7E80"/>
    <w:rsid w:val="13E6E215"/>
    <w:rsid w:val="15783CA2"/>
    <w:rsid w:val="1707393F"/>
    <w:rsid w:val="17303425"/>
    <w:rsid w:val="178D829B"/>
    <w:rsid w:val="1849F1A7"/>
    <w:rsid w:val="18FD8C33"/>
    <w:rsid w:val="1912E4A0"/>
    <w:rsid w:val="19AD3943"/>
    <w:rsid w:val="1AEDF684"/>
    <w:rsid w:val="1B293818"/>
    <w:rsid w:val="1CF5F6D5"/>
    <w:rsid w:val="1D2723F7"/>
    <w:rsid w:val="1D2AFA5A"/>
    <w:rsid w:val="1D78D1C8"/>
    <w:rsid w:val="1DCD0667"/>
    <w:rsid w:val="1E34B0B6"/>
    <w:rsid w:val="1E739855"/>
    <w:rsid w:val="1FD76F20"/>
    <w:rsid w:val="20B14F3C"/>
    <w:rsid w:val="23C13DCA"/>
    <w:rsid w:val="24759732"/>
    <w:rsid w:val="27901252"/>
    <w:rsid w:val="27A6172E"/>
    <w:rsid w:val="27B35D61"/>
    <w:rsid w:val="28217763"/>
    <w:rsid w:val="282EF539"/>
    <w:rsid w:val="287780BC"/>
    <w:rsid w:val="28C779CA"/>
    <w:rsid w:val="29A2A921"/>
    <w:rsid w:val="2A843CDB"/>
    <w:rsid w:val="2BACFA73"/>
    <w:rsid w:val="2DA30D11"/>
    <w:rsid w:val="2E8E8E65"/>
    <w:rsid w:val="2F97E7A5"/>
    <w:rsid w:val="30D1A8B0"/>
    <w:rsid w:val="319619DC"/>
    <w:rsid w:val="319EA0E0"/>
    <w:rsid w:val="31EC69EB"/>
    <w:rsid w:val="34076999"/>
    <w:rsid w:val="34BC9C04"/>
    <w:rsid w:val="35B5B640"/>
    <w:rsid w:val="35BCE38E"/>
    <w:rsid w:val="361DC760"/>
    <w:rsid w:val="36CED53E"/>
    <w:rsid w:val="377A2F5F"/>
    <w:rsid w:val="377E06CC"/>
    <w:rsid w:val="380AC530"/>
    <w:rsid w:val="38636131"/>
    <w:rsid w:val="38DE359D"/>
    <w:rsid w:val="39907360"/>
    <w:rsid w:val="39C0E269"/>
    <w:rsid w:val="39C99B32"/>
    <w:rsid w:val="3A9AA0CB"/>
    <w:rsid w:val="3B77BA66"/>
    <w:rsid w:val="3C0B652A"/>
    <w:rsid w:val="3C363CED"/>
    <w:rsid w:val="3C55BB0F"/>
    <w:rsid w:val="3DFBCC33"/>
    <w:rsid w:val="3E6E888F"/>
    <w:rsid w:val="3E8C6ED2"/>
    <w:rsid w:val="3F5E02B0"/>
    <w:rsid w:val="41E69471"/>
    <w:rsid w:val="4242A579"/>
    <w:rsid w:val="431ECB61"/>
    <w:rsid w:val="4390EBD1"/>
    <w:rsid w:val="43AC91B7"/>
    <w:rsid w:val="44E6A45B"/>
    <w:rsid w:val="453FFDA2"/>
    <w:rsid w:val="46418025"/>
    <w:rsid w:val="46752FE7"/>
    <w:rsid w:val="46CC6C0D"/>
    <w:rsid w:val="48712E22"/>
    <w:rsid w:val="49379CAB"/>
    <w:rsid w:val="4AC61CFC"/>
    <w:rsid w:val="4B19DB5D"/>
    <w:rsid w:val="4B6FA216"/>
    <w:rsid w:val="4B7415FB"/>
    <w:rsid w:val="4CC377E5"/>
    <w:rsid w:val="4EAADD44"/>
    <w:rsid w:val="50538B22"/>
    <w:rsid w:val="513ABE2A"/>
    <w:rsid w:val="54C9D07C"/>
    <w:rsid w:val="54D9FEE7"/>
    <w:rsid w:val="54FA8FC6"/>
    <w:rsid w:val="56516B00"/>
    <w:rsid w:val="565D33AC"/>
    <w:rsid w:val="569512B3"/>
    <w:rsid w:val="57AE49B9"/>
    <w:rsid w:val="580B66AD"/>
    <w:rsid w:val="59C2D942"/>
    <w:rsid w:val="59F4DF24"/>
    <w:rsid w:val="5A3C759F"/>
    <w:rsid w:val="5AD7DB42"/>
    <w:rsid w:val="5D7B0074"/>
    <w:rsid w:val="5DF83CD0"/>
    <w:rsid w:val="5E25AA2A"/>
    <w:rsid w:val="5E812709"/>
    <w:rsid w:val="5EAD4BA8"/>
    <w:rsid w:val="5EC47F7C"/>
    <w:rsid w:val="5EEDD7F6"/>
    <w:rsid w:val="5F0E5405"/>
    <w:rsid w:val="5FA9E412"/>
    <w:rsid w:val="60D2CDB0"/>
    <w:rsid w:val="61427C40"/>
    <w:rsid w:val="6154AE28"/>
    <w:rsid w:val="624EA7BC"/>
    <w:rsid w:val="62692109"/>
    <w:rsid w:val="6311A87D"/>
    <w:rsid w:val="64894FFE"/>
    <w:rsid w:val="6491A409"/>
    <w:rsid w:val="64A61E44"/>
    <w:rsid w:val="651A2C18"/>
    <w:rsid w:val="654BF9D5"/>
    <w:rsid w:val="66B43A31"/>
    <w:rsid w:val="6792FDCD"/>
    <w:rsid w:val="67EE25A3"/>
    <w:rsid w:val="68F0FB3F"/>
    <w:rsid w:val="69B9F902"/>
    <w:rsid w:val="69C47E98"/>
    <w:rsid w:val="6A4890AD"/>
    <w:rsid w:val="6C538B04"/>
    <w:rsid w:val="6C5DEC73"/>
    <w:rsid w:val="6D49BDEC"/>
    <w:rsid w:val="6DDA7810"/>
    <w:rsid w:val="6E53D3D1"/>
    <w:rsid w:val="6E95F772"/>
    <w:rsid w:val="719E8DC9"/>
    <w:rsid w:val="722CCB34"/>
    <w:rsid w:val="730CE623"/>
    <w:rsid w:val="73108BB7"/>
    <w:rsid w:val="742330ED"/>
    <w:rsid w:val="74B528E2"/>
    <w:rsid w:val="7546312C"/>
    <w:rsid w:val="7553D18F"/>
    <w:rsid w:val="76CBECFC"/>
    <w:rsid w:val="7765E8EC"/>
    <w:rsid w:val="7776B84B"/>
    <w:rsid w:val="77DD036D"/>
    <w:rsid w:val="7850FDC2"/>
    <w:rsid w:val="78F318BC"/>
    <w:rsid w:val="7932A276"/>
    <w:rsid w:val="7966B551"/>
    <w:rsid w:val="79F365D2"/>
    <w:rsid w:val="7C1609EA"/>
    <w:rsid w:val="7DFC2D6B"/>
    <w:rsid w:val="7F88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F1A7"/>
  <w15:chartTrackingRefBased/>
  <w15:docId w15:val="{7F930F24-8468-4464-8E1D-20989813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B0F76"/>
    <w:pPr>
      <w:outlineLvl w:val="0"/>
    </w:pPr>
    <w:rPr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C4776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DC4776"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76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4776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4776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76"/>
  </w:style>
  <w:style w:type="character" w:styleId="UnresolvedMention">
    <w:name w:val="Unresolved Mention"/>
    <w:basedOn w:val="DefaultParagraphFont"/>
    <w:uiPriority w:val="99"/>
    <w:semiHidden/>
    <w:unhideWhenUsed/>
    <w:rsid w:val="00176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4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McCorkle</cp:lastModifiedBy>
  <cp:revision>15</cp:revision>
  <dcterms:created xsi:type="dcterms:W3CDTF">2025-03-19T19:09:00Z</dcterms:created>
  <dcterms:modified xsi:type="dcterms:W3CDTF">2025-07-17T18:11:00Z</dcterms:modified>
</cp:coreProperties>
</file>